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717" w:rsidRDefault="00DF6717" w:rsidP="00DF6717">
      <w:pPr>
        <w:spacing w:after="0"/>
        <w:jc w:val="both"/>
        <w:rPr>
          <w:rFonts w:ascii="Arial" w:hAnsi="Arial" w:cs="Arial"/>
          <w:b/>
          <w:bCs/>
          <w:sz w:val="24"/>
          <w:szCs w:val="24"/>
        </w:rPr>
      </w:pPr>
    </w:p>
    <w:p w:rsidR="00DF6717" w:rsidRDefault="00DF6717" w:rsidP="00DF6717">
      <w:pPr>
        <w:spacing w:after="0"/>
        <w:jc w:val="both"/>
        <w:rPr>
          <w:rFonts w:ascii="Arial" w:hAnsi="Arial" w:cs="Arial"/>
          <w:b/>
          <w:bCs/>
          <w:sz w:val="24"/>
          <w:szCs w:val="24"/>
        </w:rPr>
      </w:pPr>
    </w:p>
    <w:p w:rsidR="00DF6717" w:rsidRDefault="00DF6717" w:rsidP="00DF6717">
      <w:pPr>
        <w:spacing w:after="0"/>
        <w:jc w:val="both"/>
        <w:rPr>
          <w:rFonts w:ascii="Arial" w:hAnsi="Arial" w:cs="Arial"/>
          <w:b/>
          <w:bCs/>
          <w:sz w:val="24"/>
          <w:szCs w:val="24"/>
        </w:rPr>
      </w:pPr>
    </w:p>
    <w:p w:rsidR="00DF6717" w:rsidRPr="003263DA" w:rsidRDefault="00DF6717" w:rsidP="00DF6717">
      <w:pPr>
        <w:spacing w:after="0"/>
        <w:jc w:val="both"/>
        <w:rPr>
          <w:rFonts w:ascii="Arial" w:hAnsi="Arial" w:cs="Arial"/>
          <w:sz w:val="24"/>
          <w:szCs w:val="24"/>
        </w:rPr>
      </w:pPr>
      <w:r w:rsidRPr="003263DA">
        <w:rPr>
          <w:rFonts w:ascii="Arial" w:hAnsi="Arial" w:cs="Arial"/>
          <w:b/>
          <w:bCs/>
          <w:sz w:val="24"/>
          <w:szCs w:val="24"/>
        </w:rPr>
        <w:t xml:space="preserve">ACTA NÚMERO DOS.- En el Salón de Sesiones de la Alcaldía Municipal DE VILLA SAN LUIS LA HERRADURA, Departamento de </w:t>
      </w:r>
      <w:r w:rsidRPr="003263DA">
        <w:rPr>
          <w:rFonts w:ascii="Arial" w:hAnsi="Arial" w:cs="Arial"/>
          <w:b/>
          <w:bCs/>
          <w:sz w:val="24"/>
          <w:szCs w:val="24"/>
          <w:u w:val="single"/>
        </w:rPr>
        <w:t>LA PAZ</w:t>
      </w:r>
      <w:r w:rsidRPr="003263DA">
        <w:rPr>
          <w:rFonts w:ascii="Arial" w:hAnsi="Arial" w:cs="Arial"/>
          <w:b/>
          <w:bCs/>
          <w:sz w:val="24"/>
          <w:szCs w:val="24"/>
        </w:rPr>
        <w:t xml:space="preserve">; a las ocho horas del día </w:t>
      </w:r>
      <w:r w:rsidRPr="003263DA">
        <w:rPr>
          <w:rFonts w:ascii="Arial" w:hAnsi="Arial" w:cs="Arial"/>
          <w:b/>
          <w:bCs/>
          <w:sz w:val="24"/>
          <w:szCs w:val="24"/>
          <w:u w:val="single"/>
        </w:rPr>
        <w:t>VIERNES 18 DE MAYO</w:t>
      </w:r>
      <w:r w:rsidRPr="003263DA">
        <w:rPr>
          <w:rFonts w:ascii="Arial" w:hAnsi="Arial" w:cs="Arial"/>
          <w:b/>
          <w:bCs/>
          <w:sz w:val="24"/>
          <w:szCs w:val="24"/>
        </w:rPr>
        <w:t xml:space="preserve"> de dos mil Dieciocho</w:t>
      </w:r>
      <w:r w:rsidRPr="003263DA">
        <w:rPr>
          <w:rFonts w:ascii="Arial" w:hAnsi="Arial" w:cs="Arial"/>
          <w:sz w:val="24"/>
          <w:szCs w:val="24"/>
        </w:rPr>
        <w:t xml:space="preserve">. Siendo este el lugar, día y hora señalado para llevar a cabo la sesión ORDINARIA del </w:t>
      </w:r>
      <w:r w:rsidRPr="003263DA">
        <w:rPr>
          <w:rFonts w:ascii="Arial" w:hAnsi="Arial" w:cs="Arial"/>
          <w:b/>
          <w:bCs/>
          <w:sz w:val="24"/>
          <w:szCs w:val="24"/>
          <w:u w:val="single"/>
        </w:rPr>
        <w:t>CONCEJO MUNICIPAL PLURAL</w:t>
      </w:r>
      <w:r w:rsidRPr="003263DA">
        <w:rPr>
          <w:rFonts w:ascii="Arial" w:hAnsi="Arial" w:cs="Arial"/>
          <w:sz w:val="24"/>
          <w:szCs w:val="24"/>
        </w:rPr>
        <w:t xml:space="preserve"> de este municipio, convocada y presidida por el Alcalde Municipal: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Napoleón Armando Iraheta Jirón,  </w:t>
      </w:r>
      <w:r w:rsidRPr="003263DA">
        <w:rPr>
          <w:rFonts w:ascii="Arial" w:hAnsi="Arial" w:cs="Arial"/>
          <w:sz w:val="24"/>
          <w:szCs w:val="24"/>
        </w:rPr>
        <w:t>con la asistencia del Síndico Municipal</w:t>
      </w:r>
      <w:r w:rsidRPr="003263DA">
        <w:rPr>
          <w:rFonts w:ascii="Arial" w:hAnsi="Arial" w:cs="Arial"/>
          <w:b/>
          <w:sz w:val="24"/>
          <w:szCs w:val="24"/>
        </w:rPr>
        <w:t xml:space="preserve">: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Javier David </w:t>
      </w:r>
      <w:r>
        <w:rPr>
          <w:rFonts w:ascii="Arial" w:hAnsi="Arial" w:cs="Arial"/>
          <w:b/>
          <w:sz w:val="24"/>
          <w:szCs w:val="24"/>
        </w:rPr>
        <w:t>Cruz</w:t>
      </w:r>
      <w:r w:rsidRPr="003263DA">
        <w:rPr>
          <w:rFonts w:ascii="Arial" w:hAnsi="Arial" w:cs="Arial"/>
          <w:b/>
          <w:sz w:val="24"/>
          <w:szCs w:val="24"/>
        </w:rPr>
        <w:t xml:space="preserve"> Posada</w:t>
      </w:r>
      <w:r w:rsidRPr="003263DA">
        <w:rPr>
          <w:rFonts w:ascii="Arial" w:hAnsi="Arial" w:cs="Arial"/>
          <w:sz w:val="24"/>
          <w:szCs w:val="24"/>
        </w:rPr>
        <w:t xml:space="preserve"> de los regidores propietarios en su orden del primero al octavo. </w:t>
      </w:r>
      <w:r w:rsidRPr="003263DA">
        <w:rPr>
          <w:rFonts w:ascii="Arial" w:hAnsi="Arial" w:cs="Arial"/>
          <w:b/>
          <w:sz w:val="24"/>
          <w:szCs w:val="24"/>
        </w:rPr>
        <w:t xml:space="preserve"> Sr. Francisco Antonio Cruz Bonilla,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José Rolando Rosales Mendoza, Sra. Mari Isabel Castillo Hernández, </w:t>
      </w:r>
      <w:proofErr w:type="spellStart"/>
      <w:r w:rsidRPr="003263DA">
        <w:rPr>
          <w:rFonts w:ascii="Arial" w:hAnsi="Arial" w:cs="Arial"/>
          <w:b/>
          <w:sz w:val="24"/>
          <w:szCs w:val="24"/>
        </w:rPr>
        <w:t>Profa</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Nelda</w:t>
      </w:r>
      <w:proofErr w:type="spellEnd"/>
      <w:r w:rsidRPr="003263DA">
        <w:rPr>
          <w:rFonts w:ascii="Arial" w:hAnsi="Arial" w:cs="Arial"/>
          <w:b/>
          <w:sz w:val="24"/>
          <w:szCs w:val="24"/>
        </w:rPr>
        <w:t xml:space="preserve"> Rebeca Córdova Santiago, Tte. Milton Galileo González López, Dra. Mirna Guadalupe Martínez Romero,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Ezequiel Córdova Mejía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Benjamín Alcides Ramírez</w:t>
      </w:r>
      <w:r w:rsidRPr="003263DA">
        <w:rPr>
          <w:rFonts w:ascii="Arial" w:hAnsi="Arial" w:cs="Arial"/>
          <w:sz w:val="24"/>
          <w:szCs w:val="24"/>
        </w:rPr>
        <w:t xml:space="preserve">; de los regidores suplentes: en su orden del primero al cuarto: </w:t>
      </w:r>
      <w:r w:rsidRPr="003263DA">
        <w:rPr>
          <w:rFonts w:ascii="Arial" w:hAnsi="Arial" w:cs="Arial"/>
          <w:b/>
          <w:sz w:val="24"/>
          <w:szCs w:val="24"/>
        </w:rPr>
        <w:t xml:space="preserve">Sr. </w:t>
      </w:r>
      <w:proofErr w:type="spellStart"/>
      <w:r w:rsidRPr="003263DA">
        <w:rPr>
          <w:rFonts w:ascii="Arial" w:hAnsi="Arial" w:cs="Arial"/>
          <w:b/>
          <w:sz w:val="24"/>
          <w:szCs w:val="24"/>
        </w:rPr>
        <w:t>Marvin</w:t>
      </w:r>
      <w:proofErr w:type="spellEnd"/>
      <w:r w:rsidRPr="003263DA">
        <w:rPr>
          <w:rFonts w:ascii="Arial" w:hAnsi="Arial" w:cs="Arial"/>
          <w:b/>
          <w:sz w:val="24"/>
          <w:szCs w:val="24"/>
        </w:rPr>
        <w:t xml:space="preserve"> Antonio Portillo Valencia,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Francisco </w:t>
      </w:r>
      <w:proofErr w:type="spellStart"/>
      <w:r w:rsidRPr="003263DA">
        <w:rPr>
          <w:rFonts w:ascii="Arial" w:hAnsi="Arial" w:cs="Arial"/>
          <w:b/>
          <w:sz w:val="24"/>
          <w:szCs w:val="24"/>
        </w:rPr>
        <w:t>Neftaly</w:t>
      </w:r>
      <w:proofErr w:type="spellEnd"/>
      <w:r w:rsidRPr="003263DA">
        <w:rPr>
          <w:rFonts w:ascii="Arial" w:hAnsi="Arial" w:cs="Arial"/>
          <w:b/>
          <w:sz w:val="24"/>
          <w:szCs w:val="24"/>
        </w:rPr>
        <w:t xml:space="preserve"> Reyes Minero, Profesor Melvin Williams fuentes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Orsy</w:t>
      </w:r>
      <w:proofErr w:type="spellEnd"/>
      <w:r w:rsidRPr="003263DA">
        <w:rPr>
          <w:rFonts w:ascii="Arial" w:hAnsi="Arial" w:cs="Arial"/>
          <w:b/>
          <w:sz w:val="24"/>
          <w:szCs w:val="24"/>
        </w:rPr>
        <w:t xml:space="preserve"> Minero Díaz</w:t>
      </w:r>
      <w:r w:rsidRPr="003263DA">
        <w:rPr>
          <w:rFonts w:ascii="Arial" w:hAnsi="Arial" w:cs="Arial"/>
          <w:sz w:val="24"/>
          <w:szCs w:val="24"/>
        </w:rPr>
        <w:t xml:space="preserve">, asistidos del secretario Municipal, </w:t>
      </w:r>
      <w:proofErr w:type="spellStart"/>
      <w:r w:rsidRPr="003263DA">
        <w:rPr>
          <w:rFonts w:ascii="Arial" w:hAnsi="Arial" w:cs="Arial"/>
          <w:b/>
          <w:sz w:val="24"/>
          <w:szCs w:val="24"/>
        </w:rPr>
        <w:t>Rony</w:t>
      </w:r>
      <w:proofErr w:type="spellEnd"/>
      <w:r w:rsidRPr="003263DA">
        <w:rPr>
          <w:rFonts w:ascii="Arial" w:hAnsi="Arial" w:cs="Arial"/>
          <w:b/>
          <w:sz w:val="24"/>
          <w:szCs w:val="24"/>
        </w:rPr>
        <w:t xml:space="preserve"> Erasmo Santillana Asencio</w:t>
      </w:r>
      <w:r w:rsidRPr="003263DA">
        <w:rPr>
          <w:rFonts w:ascii="Arial" w:hAnsi="Arial" w:cs="Arial"/>
          <w:sz w:val="24"/>
          <w:szCs w:val="24"/>
        </w:rPr>
        <w:t xml:space="preserve">. Se da inicio a la sesión y se somete la agenda a consideración del concejo Municipal de la siguiente manera: 1- Bienvenida y establecimiento del </w:t>
      </w:r>
      <w:proofErr w:type="spellStart"/>
      <w:r w:rsidRPr="003263DA">
        <w:rPr>
          <w:rFonts w:ascii="Arial" w:hAnsi="Arial" w:cs="Arial"/>
          <w:sz w:val="24"/>
          <w:szCs w:val="24"/>
        </w:rPr>
        <w:t>quorum</w:t>
      </w:r>
      <w:proofErr w:type="spellEnd"/>
      <w:r w:rsidRPr="003263DA">
        <w:rPr>
          <w:rFonts w:ascii="Arial" w:hAnsi="Arial" w:cs="Arial"/>
          <w:sz w:val="24"/>
          <w:szCs w:val="24"/>
        </w:rPr>
        <w:t xml:space="preserve"> por parte del señor alcalde Municipal, 2-Lectura del Acta Anterior, 3- Informe de Servicios Municipales, 4- Programa Social Apoyo al Deporte (Escuelita de Futbol), 5-Reposición de Partida de Nacimiento, 6.-Oferta de Servicios de Auditoria, 7.- Solicitud de formación de comisión, 8.- Correspondencia Recibida 11.- Otros, /////</w:t>
      </w:r>
    </w:p>
    <w:p w:rsidR="00DF6717" w:rsidRPr="003263DA" w:rsidRDefault="00DF6717" w:rsidP="00DF6717">
      <w:pPr>
        <w:spacing w:after="0"/>
        <w:jc w:val="both"/>
        <w:rPr>
          <w:rFonts w:ascii="Arial" w:hAnsi="Arial" w:cs="Arial"/>
          <w:sz w:val="24"/>
          <w:szCs w:val="24"/>
        </w:rPr>
      </w:pPr>
      <w:r w:rsidRPr="003263DA">
        <w:rPr>
          <w:rFonts w:ascii="Arial" w:hAnsi="Arial" w:cs="Arial"/>
          <w:b/>
          <w:sz w:val="24"/>
          <w:szCs w:val="24"/>
        </w:rPr>
        <w:t>ACUERDO NUMERO UNO</w:t>
      </w:r>
      <w:r w:rsidRPr="003263DA">
        <w:rPr>
          <w:rFonts w:ascii="Arial" w:hAnsi="Arial" w:cs="Arial"/>
          <w:sz w:val="24"/>
          <w:szCs w:val="24"/>
        </w:rPr>
        <w:t xml:space="preserve">. El Concejo Municipal de la Villa San Luis La Herradura Departamento de La Paz en uso de sus facultades legales que le confiere el código Municipal, </w:t>
      </w:r>
      <w:r w:rsidRPr="003263DA">
        <w:rPr>
          <w:rFonts w:ascii="Arial" w:hAnsi="Arial" w:cs="Arial"/>
          <w:b/>
          <w:sz w:val="24"/>
          <w:szCs w:val="24"/>
        </w:rPr>
        <w:t>Acuerda</w:t>
      </w:r>
      <w:r w:rsidRPr="003263DA">
        <w:rPr>
          <w:rFonts w:ascii="Arial" w:hAnsi="Arial" w:cs="Arial"/>
          <w:sz w:val="24"/>
          <w:szCs w:val="24"/>
        </w:rPr>
        <w:t xml:space="preserve"> ratificar el acta anterior en todas sus partes, y como constancia es firmada por todos.- /////////////////////////////////////////////////////////////////////////////////////////////////</w:t>
      </w:r>
    </w:p>
    <w:p w:rsidR="00DF6717" w:rsidRPr="003263DA" w:rsidRDefault="00DF6717" w:rsidP="00DF6717">
      <w:pPr>
        <w:spacing w:after="0"/>
        <w:jc w:val="both"/>
        <w:rPr>
          <w:rFonts w:ascii="Arial" w:hAnsi="Arial" w:cs="Arial"/>
          <w:sz w:val="24"/>
          <w:szCs w:val="24"/>
        </w:rPr>
      </w:pPr>
      <w:r w:rsidRPr="003263DA">
        <w:rPr>
          <w:rFonts w:ascii="Arial" w:hAnsi="Arial" w:cs="Arial"/>
          <w:b/>
          <w:sz w:val="24"/>
          <w:szCs w:val="24"/>
        </w:rPr>
        <w:t>ACUERDO NUMERO DOS:</w:t>
      </w:r>
      <w:r w:rsidRPr="003263DA">
        <w:rPr>
          <w:rFonts w:ascii="Arial" w:hAnsi="Arial" w:cs="Arial"/>
          <w:sz w:val="24"/>
          <w:szCs w:val="24"/>
        </w:rPr>
        <w:t xml:space="preserve"> El Concejo Municipal de la villa San Luis La Herradura Departamento de la Paz en uso de sus facultades legales que le confiere el Código Municipal y en vista del Informe SLH-001S presentado por la Unidad de Servicios Municipales de fecha cuatro de mayo del corriente año el Concejo Municipal </w:t>
      </w:r>
      <w:r w:rsidRPr="003263DA">
        <w:rPr>
          <w:rFonts w:ascii="Arial" w:hAnsi="Arial" w:cs="Arial"/>
          <w:b/>
          <w:sz w:val="24"/>
          <w:szCs w:val="24"/>
        </w:rPr>
        <w:t xml:space="preserve">ACUERDA: </w:t>
      </w:r>
      <w:r w:rsidRPr="003263DA">
        <w:rPr>
          <w:rFonts w:ascii="Arial" w:hAnsi="Arial" w:cs="Arial"/>
          <w:sz w:val="24"/>
          <w:szCs w:val="24"/>
        </w:rPr>
        <w:t>Admitir el Informe SLH-001S presentado por la Unidad de Servicios Municipales para su posterior verificación.-////////////////////////////////////////////////////////////////</w:t>
      </w:r>
    </w:p>
    <w:p w:rsidR="00DF6717" w:rsidRPr="003263DA" w:rsidRDefault="00DF6717" w:rsidP="00DF6717">
      <w:pPr>
        <w:spacing w:after="0"/>
        <w:jc w:val="both"/>
        <w:rPr>
          <w:rFonts w:ascii="Arial" w:hAnsi="Arial" w:cs="Arial"/>
          <w:sz w:val="24"/>
          <w:szCs w:val="24"/>
        </w:rPr>
      </w:pPr>
      <w:r w:rsidRPr="003263DA">
        <w:rPr>
          <w:rFonts w:ascii="Arial" w:hAnsi="Arial" w:cs="Arial"/>
          <w:b/>
          <w:sz w:val="24"/>
          <w:szCs w:val="24"/>
          <w:lang w:val="es-SV"/>
        </w:rPr>
        <w:t xml:space="preserve">ACUERDO NÚMERO TRES.- </w:t>
      </w:r>
      <w:r w:rsidRPr="003263DA">
        <w:rPr>
          <w:rFonts w:ascii="Arial" w:hAnsi="Arial" w:cs="Arial"/>
          <w:sz w:val="24"/>
          <w:szCs w:val="24"/>
        </w:rPr>
        <w:t xml:space="preserve">El Concejo Municipal de la villa San Luis la Herradura Departamento de la Paz en uso de sus facultades que le confiere el Código Municipal, y a solicitud del encargado de actividades deportivas en el sentido que es necesario el apoyo a la Escuelita Municipal de Fútbol y considerando lo presupuestado para el año dos mil dieciocho en el Centro de </w:t>
      </w:r>
      <w:r w:rsidRPr="003263DA">
        <w:rPr>
          <w:rFonts w:ascii="Arial" w:hAnsi="Arial" w:cs="Arial"/>
          <w:sz w:val="24"/>
          <w:szCs w:val="24"/>
        </w:rPr>
        <w:lastRenderedPageBreak/>
        <w:t xml:space="preserve">Costo denominado Apoyo al Deporte e Implementos Deportivos, el Concejo Municipal </w:t>
      </w:r>
      <w:r w:rsidRPr="003263DA">
        <w:rPr>
          <w:rFonts w:ascii="Arial" w:hAnsi="Arial" w:cs="Arial"/>
          <w:b/>
          <w:sz w:val="24"/>
          <w:szCs w:val="24"/>
        </w:rPr>
        <w:t>ACUERDA</w:t>
      </w:r>
      <w:r w:rsidRPr="003263DA">
        <w:rPr>
          <w:rFonts w:ascii="Arial" w:hAnsi="Arial" w:cs="Arial"/>
          <w:sz w:val="24"/>
          <w:szCs w:val="24"/>
        </w:rPr>
        <w:t xml:space="preserve">: </w:t>
      </w:r>
      <w:r w:rsidRPr="003263DA">
        <w:rPr>
          <w:rFonts w:ascii="Arial" w:hAnsi="Arial" w:cs="Arial"/>
          <w:b/>
          <w:sz w:val="24"/>
          <w:szCs w:val="24"/>
        </w:rPr>
        <w:t xml:space="preserve">a) </w:t>
      </w:r>
      <w:r w:rsidRPr="003263DA">
        <w:rPr>
          <w:rFonts w:ascii="Arial" w:hAnsi="Arial" w:cs="Arial"/>
          <w:sz w:val="24"/>
          <w:szCs w:val="24"/>
        </w:rPr>
        <w:t>Crear El Programa Social: Apoyo al Deporte e Implementos Deportivos del Municipio San Luis la Herradura para el periodo comprendido de mayo al 31 de diciembre del corriente año por la Cantidad de CATORCE MIL OCHOCIENTOS VEINTE DÓLARES 73/100,</w:t>
      </w:r>
      <w:r w:rsidRPr="003263DA">
        <w:rPr>
          <w:rFonts w:ascii="Arial" w:hAnsi="Arial" w:cs="Arial"/>
          <w:sz w:val="24"/>
          <w:szCs w:val="24"/>
          <w:lang w:val="es-SV"/>
        </w:rPr>
        <w:t xml:space="preserve">para Gastos que ocasionará el </w:t>
      </w:r>
      <w:r w:rsidRPr="003263DA">
        <w:rPr>
          <w:rFonts w:ascii="Arial" w:hAnsi="Arial" w:cs="Arial"/>
          <w:b/>
          <w:sz w:val="24"/>
          <w:szCs w:val="24"/>
          <w:lang w:val="es-SV"/>
        </w:rPr>
        <w:t xml:space="preserve">Programa Social: </w:t>
      </w:r>
      <w:r w:rsidRPr="003263DA">
        <w:rPr>
          <w:rFonts w:ascii="Arial" w:hAnsi="Arial" w:cs="Arial"/>
          <w:b/>
          <w:sz w:val="24"/>
          <w:szCs w:val="24"/>
        </w:rPr>
        <w:t>Apoyo al Deporte e Implementos Deportivos</w:t>
      </w:r>
      <w:r w:rsidRPr="003263DA">
        <w:rPr>
          <w:rFonts w:ascii="Arial" w:hAnsi="Arial" w:cs="Arial"/>
          <w:sz w:val="24"/>
          <w:szCs w:val="24"/>
        </w:rPr>
        <w:t xml:space="preserve"> del Municipio San Luis la Herradura</w:t>
      </w:r>
      <w:r w:rsidRPr="003263DA">
        <w:rPr>
          <w:rFonts w:ascii="Arial" w:hAnsi="Arial" w:cs="Arial"/>
          <w:sz w:val="24"/>
          <w:szCs w:val="24"/>
          <w:lang w:val="es-SV"/>
        </w:rPr>
        <w:t xml:space="preserve"> Departamento de la Paz,</w:t>
      </w:r>
      <w:r w:rsidRPr="003263DA">
        <w:rPr>
          <w:rFonts w:ascii="Arial" w:hAnsi="Arial" w:cs="Arial"/>
          <w:sz w:val="24"/>
          <w:szCs w:val="24"/>
        </w:rPr>
        <w:t xml:space="preserve"> Según presupuesto presentado. </w:t>
      </w:r>
      <w:r w:rsidRPr="003263DA">
        <w:rPr>
          <w:rFonts w:ascii="Arial" w:hAnsi="Arial" w:cs="Arial"/>
          <w:b/>
          <w:sz w:val="24"/>
          <w:szCs w:val="24"/>
          <w:lang w:val="es-SV"/>
        </w:rPr>
        <w:t xml:space="preserve">b) </w:t>
      </w:r>
      <w:proofErr w:type="spellStart"/>
      <w:r w:rsidRPr="003263DA">
        <w:rPr>
          <w:rFonts w:ascii="Arial" w:hAnsi="Arial" w:cs="Arial"/>
          <w:b/>
          <w:sz w:val="24"/>
          <w:szCs w:val="24"/>
          <w:lang w:val="es-SV"/>
        </w:rPr>
        <w:t>Autorizarysolicitar</w:t>
      </w:r>
      <w:proofErr w:type="spellEnd"/>
      <w:r w:rsidRPr="003263DA">
        <w:rPr>
          <w:rFonts w:ascii="Arial" w:hAnsi="Arial" w:cs="Arial"/>
          <w:b/>
          <w:sz w:val="24"/>
          <w:szCs w:val="24"/>
          <w:lang w:val="es-SV"/>
        </w:rPr>
        <w:t xml:space="preserve"> a la unidad de proyectos realizar el perfil o carpeta del </w:t>
      </w:r>
      <w:r w:rsidRPr="003263DA">
        <w:rPr>
          <w:rFonts w:ascii="Arial" w:hAnsi="Arial" w:cs="Arial"/>
          <w:b/>
          <w:sz w:val="24"/>
          <w:szCs w:val="24"/>
        </w:rPr>
        <w:t>Programa Social:</w:t>
      </w:r>
      <w:r w:rsidRPr="003263DA">
        <w:rPr>
          <w:rFonts w:ascii="Arial" w:hAnsi="Arial" w:cs="Arial"/>
          <w:sz w:val="24"/>
          <w:szCs w:val="24"/>
        </w:rPr>
        <w:t xml:space="preserve"> Apoyo al Deporte e Implementos Deportivos del Municipio San Luis la Herradura</w:t>
      </w:r>
      <w:r w:rsidRPr="003263DA">
        <w:rPr>
          <w:rFonts w:ascii="Arial" w:hAnsi="Arial" w:cs="Arial"/>
          <w:sz w:val="24"/>
          <w:szCs w:val="24"/>
          <w:lang w:val="es-SV"/>
        </w:rPr>
        <w:t>,</w:t>
      </w:r>
      <w:r>
        <w:rPr>
          <w:rFonts w:ascii="Arial" w:hAnsi="Arial" w:cs="Arial"/>
          <w:b/>
          <w:sz w:val="24"/>
          <w:szCs w:val="24"/>
        </w:rPr>
        <w:t xml:space="preserve">c) </w:t>
      </w:r>
      <w:r w:rsidRPr="003263DA">
        <w:rPr>
          <w:rFonts w:ascii="Arial" w:hAnsi="Arial" w:cs="Arial"/>
          <w:sz w:val="24"/>
          <w:szCs w:val="24"/>
        </w:rPr>
        <w:t xml:space="preserve">Autorizar a la UACI realizar los procesos de compras o servicios según </w:t>
      </w:r>
      <w:proofErr w:type="spellStart"/>
      <w:r w:rsidRPr="003263DA">
        <w:rPr>
          <w:rFonts w:ascii="Arial" w:hAnsi="Arial" w:cs="Arial"/>
          <w:sz w:val="24"/>
          <w:szCs w:val="24"/>
        </w:rPr>
        <w:t>requerimientos</w:t>
      </w:r>
      <w:r>
        <w:rPr>
          <w:rFonts w:ascii="Arial" w:hAnsi="Arial" w:cs="Arial"/>
          <w:sz w:val="24"/>
          <w:szCs w:val="24"/>
        </w:rPr>
        <w:t>.</w:t>
      </w:r>
      <w:r>
        <w:rPr>
          <w:rFonts w:ascii="Arial" w:hAnsi="Arial" w:cs="Arial"/>
          <w:b/>
          <w:sz w:val="24"/>
          <w:szCs w:val="24"/>
        </w:rPr>
        <w:t>d</w:t>
      </w:r>
      <w:proofErr w:type="spellEnd"/>
      <w:r>
        <w:rPr>
          <w:rFonts w:ascii="Arial" w:hAnsi="Arial" w:cs="Arial"/>
          <w:b/>
          <w:sz w:val="24"/>
          <w:szCs w:val="24"/>
        </w:rPr>
        <w:t xml:space="preserve">) </w:t>
      </w:r>
      <w:r>
        <w:rPr>
          <w:rFonts w:ascii="Arial" w:hAnsi="Arial" w:cs="Arial"/>
          <w:sz w:val="24"/>
          <w:szCs w:val="24"/>
          <w:lang w:val="es-SV"/>
        </w:rPr>
        <w:t xml:space="preserve">Autorizar al Tesorero Municipal para que gestione en Banco Hipotecario Sucursal Aeropuerto la apertura de la cuenta corriente respectiva para el </w:t>
      </w:r>
      <w:r w:rsidRPr="003263DA">
        <w:rPr>
          <w:rFonts w:ascii="Arial" w:hAnsi="Arial" w:cs="Arial"/>
          <w:b/>
          <w:sz w:val="24"/>
          <w:szCs w:val="24"/>
        </w:rPr>
        <w:t>Programa Social:</w:t>
      </w:r>
      <w:r w:rsidRPr="003263DA">
        <w:rPr>
          <w:rFonts w:ascii="Arial" w:hAnsi="Arial" w:cs="Arial"/>
          <w:sz w:val="24"/>
          <w:szCs w:val="24"/>
        </w:rPr>
        <w:t xml:space="preserve"> Apoyo al Deporte e Implementos Deportivos del Municipio San Luis la Herradura</w:t>
      </w:r>
      <w:r>
        <w:rPr>
          <w:rFonts w:ascii="Arial" w:hAnsi="Arial" w:cs="Arial"/>
          <w:b/>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 xml:space="preserve">able la del Tesorero Municipal; </w:t>
      </w:r>
      <w:proofErr w:type="spellStart"/>
      <w:r>
        <w:rPr>
          <w:rFonts w:ascii="Arial" w:hAnsi="Arial" w:cs="Arial"/>
          <w:sz w:val="24"/>
          <w:szCs w:val="24"/>
        </w:rPr>
        <w:t>y</w:t>
      </w:r>
      <w:r w:rsidRPr="003263DA">
        <w:rPr>
          <w:rFonts w:ascii="Arial" w:hAnsi="Arial" w:cs="Arial"/>
          <w:sz w:val="24"/>
          <w:szCs w:val="24"/>
        </w:rPr>
        <w:t>la</w:t>
      </w:r>
      <w:proofErr w:type="spellEnd"/>
      <w:r w:rsidRPr="003263DA">
        <w:rPr>
          <w:rFonts w:ascii="Arial" w:hAnsi="Arial" w:cs="Arial"/>
          <w:sz w:val="24"/>
          <w:szCs w:val="24"/>
        </w:rPr>
        <w:t xml:space="preserve"> erogación de fondos de conformidad a la documentación que se le </w:t>
      </w:r>
      <w:proofErr w:type="spellStart"/>
      <w:r w:rsidRPr="003263DA">
        <w:rPr>
          <w:rFonts w:ascii="Arial" w:hAnsi="Arial" w:cs="Arial"/>
          <w:sz w:val="24"/>
          <w:szCs w:val="24"/>
        </w:rPr>
        <w:t>presente</w:t>
      </w:r>
      <w:r>
        <w:rPr>
          <w:rFonts w:ascii="Arial" w:hAnsi="Arial" w:cs="Arial"/>
          <w:sz w:val="24"/>
          <w:szCs w:val="24"/>
        </w:rPr>
        <w:t>.</w:t>
      </w:r>
      <w:r w:rsidRPr="003263DA">
        <w:rPr>
          <w:rFonts w:ascii="Arial" w:eastAsia="Arial Unicode MS" w:hAnsi="Arial" w:cs="Arial"/>
          <w:sz w:val="24"/>
          <w:szCs w:val="24"/>
        </w:rPr>
        <w:t>Gastos</w:t>
      </w:r>
      <w:proofErr w:type="spellEnd"/>
      <w:r w:rsidRPr="003263DA">
        <w:rPr>
          <w:rFonts w:ascii="Arial" w:eastAsia="Arial Unicode MS" w:hAnsi="Arial" w:cs="Arial"/>
          <w:sz w:val="24"/>
          <w:szCs w:val="24"/>
        </w:rPr>
        <w:t xml:space="preserve"> que se aplicará al Código 61603 del Presupuesto Municipal vigente</w:t>
      </w:r>
      <w:r w:rsidRPr="003263DA">
        <w:rPr>
          <w:rFonts w:ascii="Arial" w:hAnsi="Arial" w:cs="Arial"/>
          <w:sz w:val="24"/>
          <w:szCs w:val="24"/>
        </w:rPr>
        <w:t xml:space="preserve"> FONDOS FODES 75%.- Notifíquese y Certifíquese.-//////////</w:t>
      </w:r>
      <w:r>
        <w:rPr>
          <w:rFonts w:ascii="Arial" w:hAnsi="Arial" w:cs="Arial"/>
          <w:sz w:val="24"/>
          <w:szCs w:val="24"/>
        </w:rPr>
        <w:t>///////////</w:t>
      </w:r>
    </w:p>
    <w:p w:rsidR="00DF6717" w:rsidRPr="003263DA" w:rsidRDefault="00DF6717" w:rsidP="00DF6717">
      <w:pPr>
        <w:spacing w:after="0"/>
        <w:jc w:val="both"/>
        <w:rPr>
          <w:rFonts w:ascii="Arial" w:hAnsi="Arial" w:cs="Arial"/>
          <w:sz w:val="24"/>
          <w:szCs w:val="24"/>
        </w:rPr>
      </w:pPr>
      <w:r w:rsidRPr="003263DA">
        <w:rPr>
          <w:rFonts w:ascii="Arial" w:hAnsi="Arial" w:cs="Arial"/>
          <w:b/>
          <w:sz w:val="24"/>
          <w:szCs w:val="24"/>
        </w:rPr>
        <w:t>ACUERDO NUMERO CUATRO</w:t>
      </w:r>
      <w:r w:rsidRPr="003263DA">
        <w:rPr>
          <w:rFonts w:ascii="Arial" w:hAnsi="Arial" w:cs="Arial"/>
          <w:sz w:val="24"/>
          <w:szCs w:val="24"/>
        </w:rPr>
        <w:t xml:space="preserve">.- El concejo Municipal de la villa San Luis La Herradura Departamento de la Paz, en uso de sus facultades que le confiere el código Municipal y a solicitud del Jefe del Registro del Estado Familiar de esta Alcaldía Municipal, en el sentido que se le autorice la solicitud de la parte interesada que consiste en un nuevo asiento de la partida de nacimiento en el Libro de Reposiciones de partidas de nacimientos de esta Alcaldía Municipal, a nombre de ERIBARDO ALCIDES CORTEZ MURCIA, por DETERIODO EN SU CONTENIDO, asentada bajo el folio CUATRO del Libro de Partidas de Nacimiento que esta Alcaldía Municipal llevo durante el año de 1985, al número seis. EL CONCEJO MUNICIPAL después de comprobar y verificar la documentación y el proceso seguido de conformidad al Art. 17, 56,57 y 60 de la Ley Transitoria del Registro del Estado Familiar y Art. 4 de la Ley de Reposiciones de Libros y Partidas de Nacimientos </w:t>
      </w:r>
      <w:r w:rsidRPr="003263DA">
        <w:rPr>
          <w:rFonts w:ascii="Arial" w:hAnsi="Arial" w:cs="Arial"/>
          <w:b/>
          <w:sz w:val="24"/>
          <w:szCs w:val="24"/>
        </w:rPr>
        <w:t>ACUERDA:</w:t>
      </w:r>
      <w:r w:rsidRPr="003263DA">
        <w:rPr>
          <w:rFonts w:ascii="Arial" w:hAnsi="Arial" w:cs="Arial"/>
          <w:sz w:val="24"/>
          <w:szCs w:val="24"/>
        </w:rPr>
        <w:t xml:space="preserve"> Autorizar al Jefe del Registro del Estado Familiar de esta Alcaldía, para que realice la reposición del asentamiento solicitado en el libro de reposiciones de partidas de nacimientos de esta Alcaldía Municipal   a nombre de ERIBARDO ALCIDES CORTEZ MURCIA de conformidad al art. 8 de la Ley de Reposiciones de Libros y Partidas del Registro del Estado Familiar y de los Art. 56,57, y 60 Ley Transitoria del Registro del Estado Familiar y de los Regímenes Patrimoniales del Matrimonio.- Certifíquese y Notifíquese.-////////////////////////////////////////</w:t>
      </w:r>
    </w:p>
    <w:p w:rsidR="00DF6717" w:rsidRPr="003263DA" w:rsidRDefault="00DF6717" w:rsidP="00DF6717">
      <w:pPr>
        <w:spacing w:after="0"/>
        <w:jc w:val="both"/>
        <w:rPr>
          <w:rFonts w:ascii="Arial" w:hAnsi="Arial" w:cs="Arial"/>
          <w:sz w:val="24"/>
          <w:szCs w:val="24"/>
        </w:rPr>
      </w:pPr>
      <w:r w:rsidRPr="003263DA">
        <w:rPr>
          <w:rFonts w:ascii="Arial" w:hAnsi="Arial" w:cs="Arial"/>
          <w:b/>
          <w:sz w:val="24"/>
          <w:szCs w:val="24"/>
        </w:rPr>
        <w:lastRenderedPageBreak/>
        <w:t>ACUERDO NUMERO CINCO:</w:t>
      </w:r>
      <w:r w:rsidRPr="003263DA">
        <w:rPr>
          <w:rFonts w:ascii="Arial" w:hAnsi="Arial" w:cs="Arial"/>
          <w:sz w:val="24"/>
          <w:szCs w:val="24"/>
        </w:rPr>
        <w:t xml:space="preserve"> El Concejo Municipal de la villa San Luis La Herradura Departamento de la Paz en uso de sus facultades legales que le confiere el Código Municipal y considerando la solicitud recibida por parte de la Jefa de la Unidad de la Mujer Niñez y Adolescencia, en el sentido de seleccionar y designar dos miembros de éste Concejo Municipal Plural para integrar el COMITÉ MUNICIPAL DE CONVIVENCIA CIUDADANA, que se abrevia CMCC, el cual está siendo impulsado por el Gobierno Central para preservar la seguridad ciudadana y la prevención de la violencia social que vivimos actualmente, por tanto el Concejo Municipal </w:t>
      </w:r>
      <w:r w:rsidRPr="003263DA">
        <w:rPr>
          <w:rFonts w:ascii="Arial" w:hAnsi="Arial" w:cs="Arial"/>
          <w:b/>
          <w:sz w:val="24"/>
          <w:szCs w:val="24"/>
        </w:rPr>
        <w:t xml:space="preserve">ACUERDA: </w:t>
      </w:r>
      <w:r w:rsidRPr="003263DA">
        <w:rPr>
          <w:rFonts w:ascii="Arial" w:hAnsi="Arial" w:cs="Arial"/>
          <w:sz w:val="24"/>
          <w:szCs w:val="24"/>
        </w:rPr>
        <w:t xml:space="preserve">nombrar a la Regidora Propietaria Mari Isabel Castillo Hernández y al Regidor Suplente </w:t>
      </w:r>
      <w:proofErr w:type="spellStart"/>
      <w:r w:rsidRPr="003263DA">
        <w:rPr>
          <w:rFonts w:ascii="Arial" w:hAnsi="Arial" w:cs="Arial"/>
          <w:sz w:val="24"/>
          <w:szCs w:val="24"/>
        </w:rPr>
        <w:t>Orsy</w:t>
      </w:r>
      <w:proofErr w:type="spellEnd"/>
      <w:r w:rsidRPr="003263DA">
        <w:rPr>
          <w:rFonts w:ascii="Arial" w:hAnsi="Arial" w:cs="Arial"/>
          <w:sz w:val="24"/>
          <w:szCs w:val="24"/>
        </w:rPr>
        <w:t xml:space="preserve"> Minero Díaz, para que conformen el COMITÉ MUNICIPAL DE CONVIVENCIA CIUDADANA, que se abrevia CMCC.- Certifíquese y Notifíquese.-///////////////////////////////////////////////////////</w:t>
      </w:r>
      <w:r>
        <w:rPr>
          <w:rFonts w:ascii="Arial" w:hAnsi="Arial" w:cs="Arial"/>
          <w:sz w:val="24"/>
          <w:szCs w:val="24"/>
        </w:rPr>
        <w:t>//////////////////////////////////////////////////////</w:t>
      </w:r>
    </w:p>
    <w:p w:rsidR="00DF6717" w:rsidRPr="003263DA" w:rsidRDefault="00DF6717" w:rsidP="00DF6717">
      <w:pPr>
        <w:spacing w:after="0"/>
        <w:jc w:val="both"/>
        <w:rPr>
          <w:rFonts w:ascii="Arial" w:hAnsi="Arial" w:cs="Arial"/>
          <w:sz w:val="24"/>
          <w:szCs w:val="24"/>
        </w:rPr>
      </w:pPr>
      <w:r w:rsidRPr="003263DA">
        <w:rPr>
          <w:rFonts w:ascii="Arial" w:hAnsi="Arial" w:cs="Arial"/>
          <w:b/>
          <w:sz w:val="24"/>
          <w:szCs w:val="24"/>
        </w:rPr>
        <w:t>ACUERDO NUMERO SEIS:</w:t>
      </w:r>
      <w:r w:rsidRPr="003263DA">
        <w:rPr>
          <w:rFonts w:ascii="Arial" w:hAnsi="Arial" w:cs="Arial"/>
          <w:sz w:val="24"/>
          <w:szCs w:val="24"/>
        </w:rPr>
        <w:t xml:space="preserve"> El Concejo Municipal de la villa San Luis La Herradura Departamento de la Paz en uso de sus facultades legales que le confiere el Código Municipal y considerando I- la solicitud recibida por parte de la Jefa de la Unidad de la Mujer Niñez y Adolescencia II- Lo establecido en los artículos 153, 154, y 156 de la Ley de Protección Integral a la Niñez y Adolescencia (LEPINA), III- de conformidad a lo dispuesto en los artículos 19, 20, 22 y 24 del Reglamento y Funcionamiento de los Comités Locales de Derechos de la Niñez y de la Adolescencia, por tanto el Concejo Municipal </w:t>
      </w:r>
      <w:r w:rsidRPr="003263DA">
        <w:rPr>
          <w:rFonts w:ascii="Arial" w:hAnsi="Arial" w:cs="Arial"/>
          <w:b/>
          <w:sz w:val="24"/>
          <w:szCs w:val="24"/>
        </w:rPr>
        <w:t xml:space="preserve">ACUERDA: </w:t>
      </w:r>
      <w:r w:rsidRPr="003263DA">
        <w:rPr>
          <w:rFonts w:ascii="Arial" w:hAnsi="Arial" w:cs="Arial"/>
          <w:sz w:val="24"/>
          <w:szCs w:val="24"/>
        </w:rPr>
        <w:t>Seleccionar y designar a Mari Isabel Castillo Hernández con Documento Único de Identidad Número 01076053-9 quien es Regidora Propietaria de este Concejo Municipal Plural elegido para el periodo comprendido desde el 1 de Mayo del corriente año hasta el 30 de abril del año 2,021 para que integre el mencionado Comité Local en calidad de Miembro Propietario por este gobierno municipal; Seleccionar y designar a José Rolando Rosales con Documento Único de Identidad Número 02777500-8 quien es Regidor Propietario de este Concejo Municipal Plural elegido para el periodo comprendido desde el 1 de Mayo del corriente año hasta el 30 de abril del año 2,021 para que integre el mencionado Comité Local en calidad de Miembro Suplente por este gobierno municipal.- Certifíquese y notifíquese.- ////////////////////////////////////////////////</w:t>
      </w:r>
    </w:p>
    <w:p w:rsidR="00DF6717" w:rsidRPr="003263DA" w:rsidRDefault="00DF6717" w:rsidP="00DF6717">
      <w:pPr>
        <w:spacing w:after="0"/>
        <w:jc w:val="both"/>
        <w:rPr>
          <w:rFonts w:ascii="Arial" w:hAnsi="Arial" w:cs="Arial"/>
          <w:sz w:val="24"/>
          <w:szCs w:val="24"/>
        </w:rPr>
      </w:pPr>
      <w:r w:rsidRPr="003263DA">
        <w:rPr>
          <w:rFonts w:ascii="Arial" w:hAnsi="Arial" w:cs="Arial"/>
          <w:b/>
          <w:sz w:val="24"/>
          <w:szCs w:val="24"/>
        </w:rPr>
        <w:t xml:space="preserve">ACUERDO NÚMERO SIETE.- </w:t>
      </w:r>
      <w:r w:rsidRPr="003263DA">
        <w:rPr>
          <w:rFonts w:ascii="Arial" w:hAnsi="Arial" w:cs="Arial"/>
          <w:sz w:val="24"/>
          <w:szCs w:val="24"/>
        </w:rPr>
        <w:t xml:space="preserve">El Concejo Municipal de la villa San Luis La Herradura Departamento de la Paz en uso de sus facultades legales que le confiere el Código Municipal en vista de la Oferta de Servicio de </w:t>
      </w:r>
      <w:proofErr w:type="spellStart"/>
      <w:r w:rsidRPr="003263DA">
        <w:rPr>
          <w:rFonts w:ascii="Arial" w:hAnsi="Arial" w:cs="Arial"/>
          <w:sz w:val="24"/>
          <w:szCs w:val="24"/>
        </w:rPr>
        <w:t>Auditoria</w:t>
      </w:r>
      <w:proofErr w:type="spellEnd"/>
      <w:r w:rsidRPr="003263DA">
        <w:rPr>
          <w:rFonts w:ascii="Arial" w:hAnsi="Arial" w:cs="Arial"/>
          <w:sz w:val="24"/>
          <w:szCs w:val="24"/>
        </w:rPr>
        <w:t xml:space="preserve"> Interna presentada por el Lic. Cesar Virgilio Ayala Portillo y considerando que actualmente ya se cuenta con servicios de </w:t>
      </w:r>
      <w:proofErr w:type="spellStart"/>
      <w:r w:rsidRPr="003263DA">
        <w:rPr>
          <w:rFonts w:ascii="Arial" w:hAnsi="Arial" w:cs="Arial"/>
          <w:sz w:val="24"/>
          <w:szCs w:val="24"/>
        </w:rPr>
        <w:t>Auditoria</w:t>
      </w:r>
      <w:proofErr w:type="spellEnd"/>
      <w:r w:rsidRPr="003263DA">
        <w:rPr>
          <w:rFonts w:ascii="Arial" w:hAnsi="Arial" w:cs="Arial"/>
          <w:sz w:val="24"/>
          <w:szCs w:val="24"/>
        </w:rPr>
        <w:t xml:space="preserve"> Interna Profesionales por parte de la </w:t>
      </w:r>
      <w:proofErr w:type="spellStart"/>
      <w:r w:rsidRPr="003263DA">
        <w:rPr>
          <w:rFonts w:ascii="Arial" w:hAnsi="Arial" w:cs="Arial"/>
          <w:sz w:val="24"/>
          <w:szCs w:val="24"/>
        </w:rPr>
        <w:t>empresa</w:t>
      </w:r>
      <w:r w:rsidRPr="003263DA">
        <w:rPr>
          <w:rFonts w:ascii="Arial" w:hAnsi="Arial" w:cs="Arial"/>
          <w:b/>
          <w:sz w:val="24"/>
          <w:szCs w:val="24"/>
        </w:rPr>
        <w:t>A&amp;M</w:t>
      </w:r>
      <w:proofErr w:type="spellEnd"/>
      <w:r w:rsidRPr="003263DA">
        <w:rPr>
          <w:rFonts w:ascii="Arial" w:hAnsi="Arial" w:cs="Arial"/>
          <w:b/>
          <w:sz w:val="24"/>
          <w:szCs w:val="24"/>
        </w:rPr>
        <w:t xml:space="preserve"> CONSULTORES Y AUDITORES</w:t>
      </w:r>
      <w:r w:rsidRPr="003263DA">
        <w:rPr>
          <w:rFonts w:ascii="Arial" w:hAnsi="Arial" w:cs="Arial"/>
          <w:sz w:val="24"/>
          <w:szCs w:val="24"/>
        </w:rPr>
        <w:t xml:space="preserve"> El Concejo Municipal </w:t>
      </w:r>
      <w:r w:rsidRPr="003263DA">
        <w:rPr>
          <w:rFonts w:ascii="Arial" w:hAnsi="Arial" w:cs="Arial"/>
          <w:b/>
          <w:sz w:val="24"/>
          <w:szCs w:val="24"/>
        </w:rPr>
        <w:t xml:space="preserve">ACUERDA, </w:t>
      </w:r>
      <w:r w:rsidRPr="003263DA">
        <w:rPr>
          <w:rFonts w:ascii="Arial" w:hAnsi="Arial" w:cs="Arial"/>
          <w:sz w:val="24"/>
          <w:szCs w:val="24"/>
        </w:rPr>
        <w:t xml:space="preserve">denegar la Oferta de Servicio de </w:t>
      </w:r>
      <w:proofErr w:type="spellStart"/>
      <w:r w:rsidRPr="003263DA">
        <w:rPr>
          <w:rFonts w:ascii="Arial" w:hAnsi="Arial" w:cs="Arial"/>
          <w:sz w:val="24"/>
          <w:szCs w:val="24"/>
        </w:rPr>
        <w:t>Auditoria</w:t>
      </w:r>
      <w:proofErr w:type="spellEnd"/>
      <w:r w:rsidRPr="003263DA">
        <w:rPr>
          <w:rFonts w:ascii="Arial" w:hAnsi="Arial" w:cs="Arial"/>
          <w:sz w:val="24"/>
          <w:szCs w:val="24"/>
        </w:rPr>
        <w:t xml:space="preserve"> Interna presentada por el Lic. Cesar Virgilio Ayala Portillo.- Certifíquese y Notifíquese.-///////////////////////////////////////////////////////////////////////////</w:t>
      </w:r>
    </w:p>
    <w:p w:rsidR="00DF6717" w:rsidRPr="003263DA" w:rsidRDefault="00DF6717" w:rsidP="00DF6717">
      <w:pPr>
        <w:spacing w:after="0"/>
        <w:jc w:val="both"/>
        <w:rPr>
          <w:rFonts w:ascii="Arial" w:hAnsi="Arial" w:cs="Arial"/>
          <w:sz w:val="24"/>
          <w:szCs w:val="24"/>
        </w:rPr>
      </w:pPr>
      <w:r w:rsidRPr="003263DA">
        <w:rPr>
          <w:rFonts w:ascii="Arial" w:hAnsi="Arial" w:cs="Arial"/>
          <w:b/>
          <w:sz w:val="24"/>
          <w:szCs w:val="24"/>
        </w:rPr>
        <w:lastRenderedPageBreak/>
        <w:t>ACUERDO NUMERO OCHO.-</w:t>
      </w:r>
      <w:r w:rsidRPr="003263DA">
        <w:rPr>
          <w:rFonts w:ascii="Arial" w:hAnsi="Arial" w:cs="Arial"/>
          <w:sz w:val="24"/>
          <w:szCs w:val="24"/>
        </w:rPr>
        <w:t xml:space="preserve"> El concejo Municipal de la Villa San Luis la Herradura Departamento de la Paz en uso de sus facultades que le confiere el Código Municipal y Considerando I- Que según Acuerdo Municipal número Diecinueve del Acta número Uno de fecha Martes primero de Mayo del corriente año </w:t>
      </w:r>
      <w:proofErr w:type="spellStart"/>
      <w:r w:rsidRPr="003263DA">
        <w:rPr>
          <w:rFonts w:ascii="Arial" w:hAnsi="Arial" w:cs="Arial"/>
          <w:sz w:val="24"/>
          <w:szCs w:val="24"/>
        </w:rPr>
        <w:t>se</w:t>
      </w:r>
      <w:r w:rsidRPr="003263DA">
        <w:rPr>
          <w:rFonts w:ascii="Arial" w:hAnsi="Arial" w:cs="Arial"/>
          <w:b/>
          <w:sz w:val="24"/>
          <w:szCs w:val="24"/>
        </w:rPr>
        <w:t>Priorizó</w:t>
      </w:r>
      <w:proofErr w:type="spellEnd"/>
      <w:r w:rsidRPr="003263DA">
        <w:rPr>
          <w:rFonts w:ascii="Arial" w:hAnsi="Arial" w:cs="Arial"/>
          <w:b/>
          <w:sz w:val="24"/>
          <w:szCs w:val="24"/>
        </w:rPr>
        <w:t xml:space="preserve"> la Realización del Proyecto: Instalación de Tuberías para evacuación de Aguas Lluvias en B° El Calvario</w:t>
      </w:r>
      <w:r w:rsidRPr="003263DA">
        <w:rPr>
          <w:rFonts w:ascii="Arial" w:hAnsi="Arial" w:cs="Arial"/>
          <w:sz w:val="24"/>
          <w:szCs w:val="24"/>
        </w:rPr>
        <w:t xml:space="preserve">, como un proyecto de Higienización y Saneamiento Ambiental, II- Que en </w:t>
      </w:r>
      <w:proofErr w:type="spellStart"/>
      <w:r w:rsidRPr="003263DA">
        <w:rPr>
          <w:rFonts w:ascii="Arial" w:hAnsi="Arial" w:cs="Arial"/>
          <w:sz w:val="24"/>
          <w:szCs w:val="24"/>
        </w:rPr>
        <w:t>elmismo</w:t>
      </w:r>
      <w:proofErr w:type="spellEnd"/>
      <w:r w:rsidRPr="003263DA">
        <w:rPr>
          <w:rFonts w:ascii="Arial" w:hAnsi="Arial" w:cs="Arial"/>
          <w:sz w:val="24"/>
          <w:szCs w:val="24"/>
        </w:rPr>
        <w:t xml:space="preserve"> acuerdo se Autorizó a la Unidad de Proyectos de esta Alcaldía Municipal, iniciar el proceso de elaboración de Perfil Técnico o Carpeta Técnica, para la realización del mismo III- Que éste día fue presentado Perfil Técnico o Carpeta Técnica, para la realización del </w:t>
      </w:r>
      <w:proofErr w:type="spellStart"/>
      <w:r w:rsidRPr="003263DA">
        <w:rPr>
          <w:rFonts w:ascii="Arial" w:hAnsi="Arial" w:cs="Arial"/>
          <w:sz w:val="24"/>
          <w:szCs w:val="24"/>
        </w:rPr>
        <w:t>proyectopor</w:t>
      </w:r>
      <w:proofErr w:type="spellEnd"/>
      <w:r w:rsidRPr="003263DA">
        <w:rPr>
          <w:rFonts w:ascii="Arial" w:hAnsi="Arial" w:cs="Arial"/>
          <w:sz w:val="24"/>
          <w:szCs w:val="24"/>
        </w:rPr>
        <w:t xml:space="preserve"> tanto el concejo municipal después de revisar el perfil o carpeta técnica</w:t>
      </w:r>
      <w:r w:rsidRPr="003263DA">
        <w:rPr>
          <w:rFonts w:ascii="Arial" w:hAnsi="Arial" w:cs="Arial"/>
          <w:b/>
          <w:sz w:val="24"/>
          <w:szCs w:val="24"/>
        </w:rPr>
        <w:t xml:space="preserve"> ACUERDA</w:t>
      </w:r>
      <w:r w:rsidRPr="003263DA">
        <w:rPr>
          <w:rFonts w:ascii="Arial" w:hAnsi="Arial" w:cs="Arial"/>
          <w:sz w:val="24"/>
          <w:szCs w:val="24"/>
        </w:rPr>
        <w:t xml:space="preserve">: </w:t>
      </w:r>
      <w:r w:rsidRPr="003263DA">
        <w:rPr>
          <w:rFonts w:ascii="Arial" w:hAnsi="Arial" w:cs="Arial"/>
          <w:b/>
          <w:sz w:val="24"/>
          <w:szCs w:val="24"/>
        </w:rPr>
        <w:t>a)</w:t>
      </w:r>
      <w:r w:rsidRPr="003263DA">
        <w:rPr>
          <w:rFonts w:ascii="Arial" w:hAnsi="Arial" w:cs="Arial"/>
          <w:sz w:val="24"/>
          <w:szCs w:val="24"/>
        </w:rPr>
        <w:t xml:space="preserve"> Aprobar en todas sus partes El Perfil Técnico del proyecto: </w:t>
      </w:r>
      <w:r w:rsidRPr="003263DA">
        <w:rPr>
          <w:rFonts w:ascii="Arial" w:hAnsi="Arial" w:cs="Arial"/>
          <w:b/>
          <w:sz w:val="24"/>
          <w:szCs w:val="24"/>
        </w:rPr>
        <w:t>Instalación de Tuberías para evacuación de Aguas Lluvias en B° El Calvario</w:t>
      </w:r>
      <w:r w:rsidRPr="003263DA">
        <w:rPr>
          <w:rFonts w:ascii="Arial" w:hAnsi="Arial" w:cs="Arial"/>
          <w:sz w:val="24"/>
          <w:szCs w:val="24"/>
        </w:rPr>
        <w:t xml:space="preserve"> por un monto total de $14,454.74, proyecto que se realizará por modo de Administración, con el volumen de obra siguiente: 1. Cajas de Distribución de Aguas lluvias de 1x1x1.20 metros; 2. Mampostería de Piedra para Cajas de 1x1x0.30 metros; 3. Tapaderas Metálicas para Cajas de 1x0.70 metros; 4. Tuberías para Aguas lluvias; 5. Muro de Mampostería de Piedra 6.Relleno Compactado con Material Selecto 334.23 m³; 7. Suelo Cemento1:20 e 0.15 m. 8. Alquiler de Maquinaria; 9. Mano de Obra; 10. Herramientas; 11. </w:t>
      </w:r>
      <w:proofErr w:type="spellStart"/>
      <w:r w:rsidRPr="003263DA">
        <w:rPr>
          <w:rFonts w:ascii="Arial" w:hAnsi="Arial" w:cs="Arial"/>
          <w:sz w:val="24"/>
          <w:szCs w:val="24"/>
        </w:rPr>
        <w:t>Imprevistos</w:t>
      </w:r>
      <w:r w:rsidRPr="003263DA">
        <w:rPr>
          <w:rFonts w:ascii="Arial" w:hAnsi="Arial" w:cs="Arial"/>
          <w:b/>
          <w:sz w:val="24"/>
          <w:szCs w:val="24"/>
        </w:rPr>
        <w:t>b</w:t>
      </w:r>
      <w:proofErr w:type="spellEnd"/>
      <w:r w:rsidRPr="003263DA">
        <w:rPr>
          <w:rFonts w:ascii="Arial" w:hAnsi="Arial" w:cs="Arial"/>
          <w:b/>
          <w:sz w:val="24"/>
          <w:szCs w:val="24"/>
        </w:rPr>
        <w:t>)</w:t>
      </w:r>
      <w:r w:rsidRPr="003263DA">
        <w:rPr>
          <w:rFonts w:ascii="Arial" w:hAnsi="Arial" w:cs="Arial"/>
          <w:sz w:val="24"/>
          <w:szCs w:val="24"/>
        </w:rPr>
        <w:t xml:space="preserve"> Autorizar al contador Municipal Realizar la Reprogramación presupuestaria al efecto, </w:t>
      </w:r>
      <w:r w:rsidRPr="003263DA">
        <w:rPr>
          <w:rFonts w:ascii="Arial" w:hAnsi="Arial" w:cs="Arial"/>
          <w:b/>
          <w:sz w:val="24"/>
          <w:szCs w:val="24"/>
        </w:rPr>
        <w:t>c)</w:t>
      </w:r>
      <w:r>
        <w:rPr>
          <w:rFonts w:ascii="Arial" w:hAnsi="Arial" w:cs="Arial"/>
          <w:sz w:val="24"/>
          <w:szCs w:val="24"/>
          <w:lang w:val="es-SV"/>
        </w:rPr>
        <w:t>Autorizar al Tesorero Municipal para que gestione en Banco Hipotecario Sucursal Aeropuerto la apertura de la cuenta corriente respectiva para el proyecto:</w:t>
      </w:r>
      <w:r w:rsidRPr="003263DA">
        <w:rPr>
          <w:rFonts w:ascii="Arial" w:hAnsi="Arial" w:cs="Arial"/>
          <w:b/>
          <w:sz w:val="24"/>
          <w:szCs w:val="24"/>
        </w:rPr>
        <w:t>Instalación de Tuberías para evacuación de Aguas Lluvias en B° El Calvario</w:t>
      </w:r>
      <w:r>
        <w:rPr>
          <w:rFonts w:ascii="Arial" w:hAnsi="Arial" w:cs="Arial"/>
          <w:b/>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 xml:space="preserve">able la del Tesorero </w:t>
      </w:r>
      <w:proofErr w:type="spellStart"/>
      <w:r>
        <w:rPr>
          <w:rFonts w:ascii="Arial" w:hAnsi="Arial" w:cs="Arial"/>
          <w:sz w:val="24"/>
          <w:szCs w:val="24"/>
        </w:rPr>
        <w:t>Municipal;</w:t>
      </w:r>
      <w:r w:rsidRPr="003263DA">
        <w:rPr>
          <w:rFonts w:ascii="Arial" w:hAnsi="Arial" w:cs="Arial"/>
          <w:sz w:val="24"/>
          <w:szCs w:val="24"/>
        </w:rPr>
        <w:t>la</w:t>
      </w:r>
      <w:proofErr w:type="spellEnd"/>
      <w:r w:rsidRPr="003263DA">
        <w:rPr>
          <w:rFonts w:ascii="Arial" w:hAnsi="Arial" w:cs="Arial"/>
          <w:sz w:val="24"/>
          <w:szCs w:val="24"/>
        </w:rPr>
        <w:t xml:space="preserve"> erogación de fondos de conformidad a la documentación que se le </w:t>
      </w:r>
      <w:proofErr w:type="spellStart"/>
      <w:r w:rsidRPr="003263DA">
        <w:rPr>
          <w:rFonts w:ascii="Arial" w:hAnsi="Arial" w:cs="Arial"/>
          <w:sz w:val="24"/>
          <w:szCs w:val="24"/>
        </w:rPr>
        <w:t>presente</w:t>
      </w:r>
      <w:r>
        <w:rPr>
          <w:rFonts w:ascii="Arial" w:hAnsi="Arial" w:cs="Arial"/>
          <w:sz w:val="24"/>
          <w:szCs w:val="24"/>
        </w:rPr>
        <w:t>.G</w:t>
      </w:r>
      <w:r w:rsidRPr="003263DA">
        <w:rPr>
          <w:rFonts w:ascii="Arial" w:hAnsi="Arial" w:cs="Arial"/>
          <w:sz w:val="24"/>
          <w:szCs w:val="24"/>
        </w:rPr>
        <w:t>asto</w:t>
      </w:r>
      <w:proofErr w:type="spellEnd"/>
      <w:r w:rsidRPr="003263DA">
        <w:rPr>
          <w:rFonts w:ascii="Arial" w:hAnsi="Arial" w:cs="Arial"/>
          <w:sz w:val="24"/>
          <w:szCs w:val="24"/>
        </w:rPr>
        <w:t xml:space="preserve"> que será aplicado al presupuesto Municipal vigente.- Certifíq</w:t>
      </w:r>
      <w:r>
        <w:rPr>
          <w:rFonts w:ascii="Arial" w:hAnsi="Arial" w:cs="Arial"/>
          <w:sz w:val="24"/>
          <w:szCs w:val="24"/>
        </w:rPr>
        <w:t>uese y Notifíquese.- ///////////////////////////////////////////////////////////////////////////////////////////////////////////////</w:t>
      </w:r>
    </w:p>
    <w:p w:rsidR="00DF6717" w:rsidRPr="003263DA" w:rsidRDefault="00DF6717" w:rsidP="00DF6717">
      <w:pPr>
        <w:spacing w:after="0"/>
        <w:jc w:val="both"/>
        <w:rPr>
          <w:rFonts w:ascii="Arial" w:hAnsi="Arial" w:cs="Arial"/>
          <w:sz w:val="24"/>
          <w:szCs w:val="24"/>
        </w:rPr>
      </w:pPr>
      <w:r w:rsidRPr="003263DA">
        <w:rPr>
          <w:rFonts w:ascii="Arial" w:hAnsi="Arial" w:cs="Arial"/>
          <w:b/>
          <w:sz w:val="24"/>
          <w:szCs w:val="24"/>
        </w:rPr>
        <w:t>ACUERDO NUMERO NUEVE.-</w:t>
      </w:r>
      <w:r w:rsidRPr="003263DA">
        <w:rPr>
          <w:rFonts w:ascii="Arial" w:hAnsi="Arial" w:cs="Arial"/>
          <w:sz w:val="24"/>
          <w:szCs w:val="24"/>
        </w:rPr>
        <w:t xml:space="preserve"> El concejo Municipal de la Villa San Luis la Herradura Departamento de la Paz en uso de sus facultades que le confiere el Código Municipal y Considerando I- Que según Acuerdo Municipal número Diecinueve del Acta número Uno de fecha Martes primero de Mayo del corriente año se </w:t>
      </w:r>
      <w:proofErr w:type="spellStart"/>
      <w:r w:rsidRPr="003263DA">
        <w:rPr>
          <w:rFonts w:ascii="Arial" w:hAnsi="Arial" w:cs="Arial"/>
          <w:sz w:val="24"/>
          <w:szCs w:val="24"/>
        </w:rPr>
        <w:t>Priorizó</w:t>
      </w:r>
      <w:r w:rsidRPr="003263DA">
        <w:rPr>
          <w:rFonts w:ascii="Arial" w:hAnsi="Arial" w:cs="Arial"/>
          <w:b/>
          <w:sz w:val="24"/>
          <w:szCs w:val="24"/>
        </w:rPr>
        <w:t>la</w:t>
      </w:r>
      <w:proofErr w:type="spellEnd"/>
      <w:r w:rsidRPr="003263DA">
        <w:rPr>
          <w:rFonts w:ascii="Arial" w:hAnsi="Arial" w:cs="Arial"/>
          <w:b/>
          <w:sz w:val="24"/>
          <w:szCs w:val="24"/>
        </w:rPr>
        <w:t xml:space="preserve"> Realización del Proyecto: Construcción de Techo a Zona de Mayoreo de Mariscos, Mercado Municipal,</w:t>
      </w:r>
      <w:r w:rsidRPr="003263DA">
        <w:rPr>
          <w:rFonts w:ascii="Arial" w:hAnsi="Arial" w:cs="Arial"/>
          <w:sz w:val="24"/>
          <w:szCs w:val="24"/>
        </w:rPr>
        <w:t xml:space="preserve"> como un proyecto de beneficio para los comerciantes y habitantes del Municipio San Luis La Herradura, II- Que en el mismo acuerdo se Autorizó a la Unidad de Proyectos de esta Alcaldía Municipal, iniciar el proceso de elaboración de Perfil Técnico o Carpeta Técnica, para la </w:t>
      </w:r>
      <w:r w:rsidRPr="003263DA">
        <w:rPr>
          <w:rFonts w:ascii="Arial" w:hAnsi="Arial" w:cs="Arial"/>
          <w:sz w:val="24"/>
          <w:szCs w:val="24"/>
        </w:rPr>
        <w:lastRenderedPageBreak/>
        <w:t>realización del mismo III- Que éste día fue presentado el Perfil Técnico o Carpeta Técnica, para la realización del proyecto  por tanto el concejo municipal después de revisar el perfil o carpeta técnica</w:t>
      </w:r>
      <w:r w:rsidRPr="003263DA">
        <w:rPr>
          <w:rFonts w:ascii="Arial" w:hAnsi="Arial" w:cs="Arial"/>
          <w:b/>
          <w:sz w:val="24"/>
          <w:szCs w:val="24"/>
        </w:rPr>
        <w:t xml:space="preserve"> ACUERDA</w:t>
      </w:r>
      <w:r w:rsidRPr="003263DA">
        <w:rPr>
          <w:rFonts w:ascii="Arial" w:hAnsi="Arial" w:cs="Arial"/>
          <w:sz w:val="24"/>
          <w:szCs w:val="24"/>
        </w:rPr>
        <w:t xml:space="preserve">: </w:t>
      </w:r>
      <w:r w:rsidRPr="003263DA">
        <w:rPr>
          <w:rFonts w:ascii="Arial" w:hAnsi="Arial" w:cs="Arial"/>
          <w:b/>
          <w:sz w:val="24"/>
          <w:szCs w:val="24"/>
        </w:rPr>
        <w:t>a)</w:t>
      </w:r>
      <w:r w:rsidRPr="003263DA">
        <w:rPr>
          <w:rFonts w:ascii="Arial" w:hAnsi="Arial" w:cs="Arial"/>
          <w:sz w:val="24"/>
          <w:szCs w:val="24"/>
        </w:rPr>
        <w:t xml:space="preserve"> Aprobar en todas sus partes El Perfil Técnico del proyecto: </w:t>
      </w:r>
      <w:r w:rsidRPr="003263DA">
        <w:rPr>
          <w:rFonts w:ascii="Arial" w:hAnsi="Arial" w:cs="Arial"/>
          <w:b/>
          <w:sz w:val="24"/>
          <w:szCs w:val="24"/>
        </w:rPr>
        <w:t>Construcción de Techo a Zona de Mayoreo de Mariscos, Mercado Municipal,</w:t>
      </w:r>
      <w:r w:rsidRPr="003263DA">
        <w:rPr>
          <w:rFonts w:ascii="Arial" w:hAnsi="Arial" w:cs="Arial"/>
          <w:sz w:val="24"/>
          <w:szCs w:val="24"/>
        </w:rPr>
        <w:t xml:space="preserve"> por un monto de $2,098.28</w:t>
      </w:r>
      <w:r>
        <w:rPr>
          <w:rFonts w:ascii="Arial" w:hAnsi="Arial" w:cs="Arial"/>
          <w:sz w:val="24"/>
          <w:szCs w:val="24"/>
        </w:rPr>
        <w:t>, FONDOS FODES 75%,</w:t>
      </w:r>
      <w:r w:rsidRPr="003263DA">
        <w:rPr>
          <w:rFonts w:ascii="Arial" w:hAnsi="Arial" w:cs="Arial"/>
          <w:sz w:val="24"/>
          <w:szCs w:val="24"/>
        </w:rPr>
        <w:t xml:space="preserve"> con el volumen de obra siguiente: 1. Perfilaría Metálica; 2. Herramientas y Accesorios; 3. Cubierta de Techo; 4. Pinturas; 5. Alumbrado;</w:t>
      </w:r>
      <w:r>
        <w:rPr>
          <w:rFonts w:ascii="Arial" w:hAnsi="Arial" w:cs="Arial"/>
          <w:sz w:val="24"/>
          <w:szCs w:val="24"/>
        </w:rPr>
        <w:t xml:space="preserve"> 6. </w:t>
      </w:r>
      <w:proofErr w:type="spellStart"/>
      <w:r>
        <w:rPr>
          <w:rFonts w:ascii="Arial" w:hAnsi="Arial" w:cs="Arial"/>
          <w:sz w:val="24"/>
          <w:szCs w:val="24"/>
        </w:rPr>
        <w:t>Imprevistos.</w:t>
      </w:r>
      <w:r w:rsidRPr="003263DA">
        <w:rPr>
          <w:rFonts w:ascii="Arial" w:hAnsi="Arial" w:cs="Arial"/>
          <w:b/>
          <w:sz w:val="24"/>
          <w:szCs w:val="24"/>
        </w:rPr>
        <w:t>b</w:t>
      </w:r>
      <w:proofErr w:type="spellEnd"/>
      <w:r w:rsidRPr="003263DA">
        <w:rPr>
          <w:rFonts w:ascii="Arial" w:hAnsi="Arial" w:cs="Arial"/>
          <w:b/>
          <w:sz w:val="24"/>
          <w:szCs w:val="24"/>
        </w:rPr>
        <w:t>)</w:t>
      </w:r>
      <w:r w:rsidRPr="003263DA">
        <w:rPr>
          <w:rFonts w:ascii="Arial" w:hAnsi="Arial" w:cs="Arial"/>
          <w:sz w:val="24"/>
          <w:szCs w:val="24"/>
        </w:rPr>
        <w:t xml:space="preserve"> Autorizar al contador Municipal Realizar la Reprogramación presupuestaria al efecto, </w:t>
      </w:r>
      <w:r w:rsidRPr="003263DA">
        <w:rPr>
          <w:rFonts w:ascii="Arial" w:hAnsi="Arial" w:cs="Arial"/>
          <w:b/>
          <w:sz w:val="24"/>
          <w:szCs w:val="24"/>
        </w:rPr>
        <w:t>c)</w:t>
      </w:r>
      <w:r>
        <w:rPr>
          <w:rFonts w:ascii="Arial" w:hAnsi="Arial" w:cs="Arial"/>
          <w:sz w:val="24"/>
          <w:szCs w:val="24"/>
          <w:lang w:val="es-SV"/>
        </w:rPr>
        <w:t>Autorizar al Tesorero Municipal para que gestione en Banco Hipotecario Sucursal Aeropuerto la apertura de la cuenta corriente respectiva para el proyecto:</w:t>
      </w:r>
      <w:r w:rsidRPr="003263DA">
        <w:rPr>
          <w:rFonts w:ascii="Arial" w:hAnsi="Arial" w:cs="Arial"/>
          <w:b/>
          <w:sz w:val="24"/>
          <w:szCs w:val="24"/>
        </w:rPr>
        <w:t>Construcción de Techo a Zona de Mayoreo de Mariscos, Mercado Municipal</w:t>
      </w:r>
      <w:r>
        <w:rPr>
          <w:rFonts w:ascii="Arial" w:hAnsi="Arial" w:cs="Arial"/>
          <w:b/>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 xml:space="preserve">able la del Tesorero </w:t>
      </w:r>
      <w:proofErr w:type="spellStart"/>
      <w:r>
        <w:rPr>
          <w:rFonts w:ascii="Arial" w:hAnsi="Arial" w:cs="Arial"/>
          <w:sz w:val="24"/>
          <w:szCs w:val="24"/>
        </w:rPr>
        <w:t>Municipal;</w:t>
      </w:r>
      <w:r w:rsidRPr="003263DA">
        <w:rPr>
          <w:rFonts w:ascii="Arial" w:hAnsi="Arial" w:cs="Arial"/>
          <w:sz w:val="24"/>
          <w:szCs w:val="24"/>
        </w:rPr>
        <w:t>la</w:t>
      </w:r>
      <w:proofErr w:type="spellEnd"/>
      <w:r w:rsidRPr="003263DA">
        <w:rPr>
          <w:rFonts w:ascii="Arial" w:hAnsi="Arial" w:cs="Arial"/>
          <w:sz w:val="24"/>
          <w:szCs w:val="24"/>
        </w:rPr>
        <w:t xml:space="preserve"> erogación de fondos de conformidad a la documentación que se le presente, gasto que será aplicado al presupuesto Municipal vigente.- Certifíq</w:t>
      </w:r>
      <w:r>
        <w:rPr>
          <w:rFonts w:ascii="Arial" w:hAnsi="Arial" w:cs="Arial"/>
          <w:sz w:val="24"/>
          <w:szCs w:val="24"/>
        </w:rPr>
        <w:t>uese y Notifíquese.- ///////////////////////////////////////////////////////////////////////////////////////////////////////////////</w:t>
      </w:r>
    </w:p>
    <w:p w:rsidR="00DF6717" w:rsidRPr="003263DA" w:rsidRDefault="00DF6717" w:rsidP="00DF6717">
      <w:pPr>
        <w:spacing w:after="0"/>
        <w:jc w:val="both"/>
        <w:rPr>
          <w:rFonts w:ascii="Arial" w:hAnsi="Arial" w:cs="Arial"/>
          <w:sz w:val="24"/>
          <w:szCs w:val="24"/>
        </w:rPr>
      </w:pPr>
      <w:r w:rsidRPr="003263DA">
        <w:rPr>
          <w:rFonts w:ascii="Arial" w:hAnsi="Arial" w:cs="Arial"/>
          <w:b/>
          <w:sz w:val="24"/>
          <w:szCs w:val="24"/>
        </w:rPr>
        <w:t>ACUERDO NUMERO DIEZ</w:t>
      </w:r>
      <w:r w:rsidRPr="003263DA">
        <w:rPr>
          <w:rFonts w:ascii="Arial" w:hAnsi="Arial" w:cs="Arial"/>
          <w:sz w:val="24"/>
          <w:szCs w:val="24"/>
        </w:rPr>
        <w:t xml:space="preserve">.- El Concejo Municipal de la Villa San Luis la Herradura Departamento de la Paz en uso de sus facultades que le confiere El Código Municipal y a solicitud del Tesorero Municipal, en el sentido que se le autorice el cierre de las cuentas Bancarias de los Proyectos ya finalizados </w:t>
      </w:r>
      <w:proofErr w:type="spellStart"/>
      <w:r w:rsidRPr="003263DA">
        <w:rPr>
          <w:rFonts w:ascii="Arial" w:hAnsi="Arial" w:cs="Arial"/>
          <w:sz w:val="24"/>
          <w:szCs w:val="24"/>
        </w:rPr>
        <w:t>yel</w:t>
      </w:r>
      <w:proofErr w:type="spellEnd"/>
      <w:r w:rsidRPr="003263DA">
        <w:rPr>
          <w:rFonts w:ascii="Arial" w:hAnsi="Arial" w:cs="Arial"/>
          <w:sz w:val="24"/>
          <w:szCs w:val="24"/>
        </w:rPr>
        <w:t xml:space="preserve"> Traslado de los saldos a las respectivas cuentas de donde se </w:t>
      </w:r>
      <w:proofErr w:type="spellStart"/>
      <w:r w:rsidRPr="003263DA">
        <w:rPr>
          <w:rFonts w:ascii="Arial" w:hAnsi="Arial" w:cs="Arial"/>
          <w:sz w:val="24"/>
          <w:szCs w:val="24"/>
        </w:rPr>
        <w:t>aperturaron,</w:t>
      </w:r>
      <w:r w:rsidRPr="003263DA">
        <w:rPr>
          <w:rFonts w:ascii="Arial" w:hAnsi="Arial" w:cs="Arial"/>
          <w:b/>
          <w:sz w:val="24"/>
          <w:szCs w:val="24"/>
        </w:rPr>
        <w:t>El</w:t>
      </w:r>
      <w:proofErr w:type="spellEnd"/>
      <w:r w:rsidRPr="003263DA">
        <w:rPr>
          <w:rFonts w:ascii="Arial" w:hAnsi="Arial" w:cs="Arial"/>
          <w:b/>
          <w:sz w:val="24"/>
          <w:szCs w:val="24"/>
        </w:rPr>
        <w:t xml:space="preserve"> Concejo Municipal ACUERDA</w:t>
      </w:r>
      <w:r w:rsidRPr="003263DA">
        <w:rPr>
          <w:rFonts w:ascii="Arial" w:hAnsi="Arial" w:cs="Arial"/>
          <w:sz w:val="24"/>
          <w:szCs w:val="24"/>
        </w:rPr>
        <w:t xml:space="preserve">: Autorizar al Tesorero Municipal, para que gestione en Banco de Fomento Agropecuario Sucursal Zacatecoluca el cierre de las cuentas y traslado de los fondos a las cuentas respectivas FODES 75%/PRESTAMOS, según detalle: </w:t>
      </w:r>
      <w:r w:rsidRPr="003263DA">
        <w:rPr>
          <w:rFonts w:ascii="Arial" w:hAnsi="Arial" w:cs="Arial"/>
          <w:b/>
          <w:sz w:val="24"/>
          <w:szCs w:val="24"/>
        </w:rPr>
        <w:t xml:space="preserve">Banco de Fomento Agropecuario: </w:t>
      </w:r>
      <w:r w:rsidRPr="003263DA">
        <w:rPr>
          <w:rFonts w:ascii="Arial" w:hAnsi="Arial" w:cs="Arial"/>
          <w:sz w:val="24"/>
          <w:szCs w:val="24"/>
        </w:rPr>
        <w:t>Cuenta N°</w:t>
      </w:r>
      <w:r w:rsidRPr="003263DA">
        <w:rPr>
          <w:rFonts w:ascii="Arial" w:eastAsia="Times New Roman" w:hAnsi="Arial" w:cs="Arial"/>
          <w:color w:val="000000"/>
          <w:sz w:val="24"/>
          <w:szCs w:val="24"/>
          <w:lang w:val="es-SV" w:eastAsia="es-SV"/>
        </w:rPr>
        <w:t>10</w:t>
      </w:r>
      <w:r>
        <w:rPr>
          <w:rFonts w:ascii="Arial" w:eastAsia="Times New Roman" w:hAnsi="Arial" w:cs="Arial"/>
          <w:color w:val="000000"/>
          <w:sz w:val="24"/>
          <w:szCs w:val="24"/>
          <w:lang w:val="es-SV" w:eastAsia="es-SV"/>
        </w:rPr>
        <w:t xml:space="preserve">0 – 310 -700235 - 1 Denominada </w:t>
      </w:r>
      <w:r w:rsidRPr="003263DA">
        <w:rPr>
          <w:rFonts w:ascii="Arial" w:eastAsia="Times New Roman" w:hAnsi="Arial" w:cs="Arial"/>
          <w:color w:val="000000"/>
          <w:sz w:val="24"/>
          <w:szCs w:val="24"/>
          <w:lang w:val="es-SV" w:eastAsia="es-SV"/>
        </w:rPr>
        <w:t xml:space="preserve">MANTENIMIENTO DE CALLE PRINCIPAL Y CALLE AL C; 100-310-700256-4 Denominada BALASTADO DE CALLE PRINCIPAL CANTON LA ANONA; 100-310-700261-0 Denominada READECUACION DE CUBICULOS PARA OFICINAS ADMIN; 100-310-700262-9 Denominada RELLENO EN CAMPO DE LA FERIA Y HECHURA DE BORDA; 100-310-700267-0 Denominada NIVELACION Y MEJORAMIENTO DE CALLE; 100-310-700274-2 Denominada CELEBRACION DE FIESTAS PATRONALES; 100-310-700278-5 Denominada CONSTRUCCION DE MUELLE ARTESANAL, VARADERO DE LANCHAS; 100-310-700279-3 Denominada CONSTRUCCION DE TRAMO DE CALLE EN BARRIO GUADALUPE; 100-310-700280-7 Denominada CONSTRUCCION DE BAÑOS PUBLICOS EN EL MUELLE MUNICIPAL; 100-310-700285-8 Denominada CONSTRUCCION DE POLIDEPORTIVO MUNICIPAL SAN LUIS LA HERRADURA; 100-310-700297-1 </w:t>
      </w:r>
      <w:r w:rsidRPr="003263DA">
        <w:rPr>
          <w:rFonts w:ascii="Arial" w:eastAsia="Times New Roman" w:hAnsi="Arial" w:cs="Arial"/>
          <w:color w:val="000000"/>
          <w:sz w:val="24"/>
          <w:szCs w:val="24"/>
          <w:lang w:val="es-SV" w:eastAsia="es-SV"/>
        </w:rPr>
        <w:lastRenderedPageBreak/>
        <w:t>Denominada FIESTAS PATRONALES 2017; 100-310-700298-0 Denominada CARNAVAL DE LA SIRENA 2017;</w:t>
      </w:r>
      <w:r w:rsidRPr="003263DA">
        <w:rPr>
          <w:rFonts w:ascii="Arial" w:hAnsi="Arial" w:cs="Arial"/>
          <w:sz w:val="24"/>
          <w:szCs w:val="24"/>
        </w:rPr>
        <w:t>Certifíquese y Notifíquese///////</w:t>
      </w:r>
      <w:r>
        <w:rPr>
          <w:rFonts w:ascii="Arial" w:hAnsi="Arial" w:cs="Arial"/>
          <w:sz w:val="24"/>
          <w:szCs w:val="24"/>
        </w:rPr>
        <w:t>/////////////////////////////</w:t>
      </w:r>
    </w:p>
    <w:p w:rsidR="00DF6717" w:rsidRPr="003263DA" w:rsidRDefault="00DF6717" w:rsidP="00DF6717">
      <w:pPr>
        <w:spacing w:after="0"/>
        <w:jc w:val="both"/>
        <w:rPr>
          <w:rFonts w:ascii="Arial" w:hAnsi="Arial" w:cs="Arial"/>
          <w:sz w:val="24"/>
          <w:szCs w:val="24"/>
        </w:rPr>
      </w:pPr>
      <w:r w:rsidRPr="003263DA">
        <w:rPr>
          <w:rFonts w:ascii="Arial" w:hAnsi="Arial" w:cs="Arial"/>
          <w:b/>
          <w:sz w:val="24"/>
          <w:szCs w:val="24"/>
        </w:rPr>
        <w:t>ACUERDO NUMERO ONCE</w:t>
      </w:r>
      <w:r w:rsidRPr="003263DA">
        <w:rPr>
          <w:rFonts w:ascii="Arial" w:hAnsi="Arial" w:cs="Arial"/>
          <w:sz w:val="24"/>
          <w:szCs w:val="24"/>
        </w:rPr>
        <w:t xml:space="preserve">.- El Concejo Municipal de la Villa San Luis la Herradura Departamento de la Paz en uso de sus facultades que le confiere El Código Municipal y a solicitud del Tesorero Municipal, en el sentido que se le autorice el cierre de las cuentas Bancarias de los Proyectos ya finalizados y el Traslado de los saldos a las respectivas cuentas de donde se </w:t>
      </w:r>
      <w:proofErr w:type="spellStart"/>
      <w:r w:rsidRPr="003263DA">
        <w:rPr>
          <w:rFonts w:ascii="Arial" w:hAnsi="Arial" w:cs="Arial"/>
          <w:sz w:val="24"/>
          <w:szCs w:val="24"/>
        </w:rPr>
        <w:t>aperturaron</w:t>
      </w:r>
      <w:proofErr w:type="spellEnd"/>
      <w:r w:rsidRPr="003263DA">
        <w:rPr>
          <w:rFonts w:ascii="Arial" w:hAnsi="Arial" w:cs="Arial"/>
          <w:sz w:val="24"/>
          <w:szCs w:val="24"/>
        </w:rPr>
        <w:t xml:space="preserve">, </w:t>
      </w:r>
      <w:r w:rsidRPr="003263DA">
        <w:rPr>
          <w:rFonts w:ascii="Arial" w:hAnsi="Arial" w:cs="Arial"/>
          <w:b/>
          <w:sz w:val="24"/>
          <w:szCs w:val="24"/>
        </w:rPr>
        <w:t>El Concejo Municipal ACUERDA</w:t>
      </w:r>
      <w:r w:rsidRPr="003263DA">
        <w:rPr>
          <w:rFonts w:ascii="Arial" w:hAnsi="Arial" w:cs="Arial"/>
          <w:sz w:val="24"/>
          <w:szCs w:val="24"/>
        </w:rPr>
        <w:t xml:space="preserve">: Autorizar al Tesorero Municipal, para que gestione en Banco Hipotecario Sucursal Aeropuerto, el cierre de las cuentas y traslado de los fondos a las cuentas respectivas FODES 75%/PRESTAMOS, según detalle: Cuenta </w:t>
      </w:r>
      <w:r w:rsidRPr="003263DA">
        <w:rPr>
          <w:rFonts w:ascii="Arial" w:eastAsia="Times New Roman" w:hAnsi="Arial" w:cs="Arial"/>
          <w:color w:val="000000"/>
          <w:sz w:val="24"/>
          <w:szCs w:val="24"/>
          <w:lang w:val="es-SV" w:eastAsia="es-SV"/>
        </w:rPr>
        <w:t xml:space="preserve">260134152 Denominada RECONSTRUCCION CONCHODROMO; 260134284 Denominada CELEBRACION DIA DE LA MADRE 2017; 260134780 Denominada PROY. CALLE ACCESO AL MERCADO; 260135086 Denominada VARADERO DE LANCHAS LA TROJONA; 260135370 Denominada CARNAVAL DE LA SIRENA 2018; 260135760 Denominada CONSTRUCCION MUELLE EL RANCHON; </w:t>
      </w:r>
      <w:r w:rsidRPr="003263DA">
        <w:rPr>
          <w:rFonts w:ascii="Arial" w:hAnsi="Arial" w:cs="Arial"/>
          <w:sz w:val="24"/>
          <w:szCs w:val="24"/>
        </w:rPr>
        <w:t>Certifíquese y Notifíquese</w:t>
      </w:r>
      <w:r>
        <w:rPr>
          <w:rFonts w:ascii="Arial" w:hAnsi="Arial" w:cs="Arial"/>
          <w:sz w:val="24"/>
          <w:szCs w:val="24"/>
        </w:rPr>
        <w:t>.-/////////////////////////////////////////////////////////////////////////////////////////</w:t>
      </w:r>
    </w:p>
    <w:p w:rsidR="00DF6717" w:rsidRPr="003263DA" w:rsidRDefault="00DF6717" w:rsidP="00DF6717">
      <w:pPr>
        <w:spacing w:after="0"/>
        <w:jc w:val="both"/>
        <w:rPr>
          <w:rFonts w:ascii="Arial" w:hAnsi="Arial" w:cs="Arial"/>
          <w:sz w:val="24"/>
          <w:szCs w:val="24"/>
        </w:rPr>
      </w:pPr>
      <w:r w:rsidRPr="003263DA">
        <w:rPr>
          <w:rFonts w:ascii="Arial" w:hAnsi="Arial" w:cs="Arial"/>
          <w:b/>
          <w:sz w:val="24"/>
          <w:szCs w:val="24"/>
        </w:rPr>
        <w:t>ACUERDO NUMERO DOCE.</w:t>
      </w:r>
      <w:r w:rsidRPr="003263DA">
        <w:rPr>
          <w:rFonts w:ascii="Arial" w:hAnsi="Arial" w:cs="Arial"/>
          <w:sz w:val="24"/>
          <w:szCs w:val="24"/>
        </w:rPr>
        <w:t xml:space="preserve">- El Concejo Municipal de la Villa San Luis la Herradura Departamento de la Paz, En uso de sus facultades que le confiere el </w:t>
      </w:r>
      <w:r>
        <w:rPr>
          <w:rFonts w:ascii="Arial" w:hAnsi="Arial" w:cs="Arial"/>
          <w:sz w:val="24"/>
          <w:szCs w:val="24"/>
        </w:rPr>
        <w:t>C</w:t>
      </w:r>
      <w:r w:rsidRPr="003263DA">
        <w:rPr>
          <w:rFonts w:ascii="Arial" w:hAnsi="Arial" w:cs="Arial"/>
          <w:sz w:val="24"/>
          <w:szCs w:val="24"/>
        </w:rPr>
        <w:t>ódigo Municipal y Considerando la solicitud</w:t>
      </w:r>
      <w:r>
        <w:rPr>
          <w:rFonts w:ascii="Arial" w:hAnsi="Arial" w:cs="Arial"/>
          <w:sz w:val="24"/>
          <w:szCs w:val="24"/>
        </w:rPr>
        <w:t xml:space="preserve"> presentada por</w:t>
      </w:r>
      <w:r w:rsidRPr="003263DA">
        <w:rPr>
          <w:rFonts w:ascii="Arial" w:hAnsi="Arial" w:cs="Arial"/>
          <w:sz w:val="24"/>
          <w:szCs w:val="24"/>
        </w:rPr>
        <w:t xml:space="preserve"> la Asociación Cooperativa de Aprovisionamiento Ahorro del Transporte de Carga Liviano La Zorra de R.L., en la cual solicitan ayuda para el bacheo, removimiento de balastro y chapoda de la calle, que conduce desde San Luis la Herradura hasta el Cantón La Zorra, la cual está en muy mal estado, por tanto el Concejo Municipal </w:t>
      </w:r>
      <w:r w:rsidRPr="003263DA">
        <w:rPr>
          <w:rFonts w:ascii="Arial" w:hAnsi="Arial" w:cs="Arial"/>
          <w:b/>
          <w:sz w:val="24"/>
          <w:szCs w:val="24"/>
        </w:rPr>
        <w:t>ACUERDA:</w:t>
      </w:r>
      <w:r w:rsidR="003D75B2">
        <w:rPr>
          <w:rFonts w:ascii="Arial" w:hAnsi="Arial" w:cs="Arial"/>
          <w:b/>
          <w:sz w:val="24"/>
          <w:szCs w:val="24"/>
        </w:rPr>
        <w:t xml:space="preserve"> </w:t>
      </w:r>
      <w:r w:rsidRPr="003263DA">
        <w:rPr>
          <w:rFonts w:ascii="Arial" w:hAnsi="Arial" w:cs="Arial"/>
          <w:b/>
          <w:sz w:val="24"/>
          <w:szCs w:val="24"/>
        </w:rPr>
        <w:t xml:space="preserve">Priorizar </w:t>
      </w:r>
      <w:r w:rsidRPr="00E65D58">
        <w:rPr>
          <w:rFonts w:ascii="Arial" w:hAnsi="Arial" w:cs="Arial"/>
          <w:sz w:val="24"/>
          <w:szCs w:val="24"/>
        </w:rPr>
        <w:t>la</w:t>
      </w:r>
      <w:r w:rsidR="003D75B2">
        <w:rPr>
          <w:rFonts w:ascii="Arial" w:hAnsi="Arial" w:cs="Arial"/>
          <w:sz w:val="24"/>
          <w:szCs w:val="24"/>
        </w:rPr>
        <w:t xml:space="preserve"> </w:t>
      </w:r>
      <w:r w:rsidRPr="003263DA">
        <w:rPr>
          <w:rFonts w:ascii="Arial" w:hAnsi="Arial" w:cs="Arial"/>
          <w:sz w:val="24"/>
          <w:szCs w:val="24"/>
        </w:rPr>
        <w:t>Realización del Proyecto</w:t>
      </w:r>
      <w:r w:rsidR="003D75B2">
        <w:rPr>
          <w:rFonts w:ascii="Arial" w:hAnsi="Arial" w:cs="Arial"/>
          <w:sz w:val="24"/>
          <w:szCs w:val="24"/>
        </w:rPr>
        <w:t xml:space="preserve"> </w:t>
      </w:r>
      <w:r w:rsidRPr="003263DA">
        <w:rPr>
          <w:rFonts w:ascii="Arial" w:hAnsi="Arial" w:cs="Arial"/>
          <w:sz w:val="24"/>
          <w:szCs w:val="24"/>
        </w:rPr>
        <w:t xml:space="preserve">respectivo para poder solucionar la problemática expuesta </w:t>
      </w:r>
      <w:proofErr w:type="spellStart"/>
      <w:r w:rsidRPr="003263DA">
        <w:rPr>
          <w:rFonts w:ascii="Arial" w:hAnsi="Arial" w:cs="Arial"/>
          <w:sz w:val="24"/>
          <w:szCs w:val="24"/>
        </w:rPr>
        <w:t>porla</w:t>
      </w:r>
      <w:proofErr w:type="spellEnd"/>
      <w:r w:rsidRPr="003263DA">
        <w:rPr>
          <w:rFonts w:ascii="Arial" w:hAnsi="Arial" w:cs="Arial"/>
          <w:sz w:val="24"/>
          <w:szCs w:val="24"/>
        </w:rPr>
        <w:t xml:space="preserve"> Asociación Cooperativa de Aprovisionamiento Ahorro del Transporte de Carga Liviano La Zorra de R.L.</w:t>
      </w:r>
      <w:r>
        <w:rPr>
          <w:rFonts w:ascii="Arial" w:hAnsi="Arial" w:cs="Arial"/>
          <w:sz w:val="24"/>
          <w:szCs w:val="24"/>
        </w:rPr>
        <w:t xml:space="preserve">, como un proyecto que beneficiará a todos los habitantes </w:t>
      </w:r>
      <w:proofErr w:type="spellStart"/>
      <w:r>
        <w:rPr>
          <w:rFonts w:ascii="Arial" w:hAnsi="Arial" w:cs="Arial"/>
          <w:sz w:val="24"/>
          <w:szCs w:val="24"/>
        </w:rPr>
        <w:t>del</w:t>
      </w:r>
      <w:r w:rsidRPr="003263DA">
        <w:rPr>
          <w:rFonts w:ascii="Arial" w:hAnsi="Arial" w:cs="Arial"/>
          <w:sz w:val="24"/>
          <w:szCs w:val="24"/>
        </w:rPr>
        <w:t>Cantón</w:t>
      </w:r>
      <w:proofErr w:type="spellEnd"/>
      <w:r w:rsidRPr="003263DA">
        <w:rPr>
          <w:rFonts w:ascii="Arial" w:hAnsi="Arial" w:cs="Arial"/>
          <w:sz w:val="24"/>
          <w:szCs w:val="24"/>
        </w:rPr>
        <w:t xml:space="preserve"> La Zorra.- Certifíquese y Notifíquese.- /////////////</w:t>
      </w:r>
      <w:r>
        <w:rPr>
          <w:rFonts w:ascii="Arial" w:hAnsi="Arial" w:cs="Arial"/>
          <w:sz w:val="24"/>
          <w:szCs w:val="24"/>
        </w:rPr>
        <w:t>/////</w:t>
      </w:r>
    </w:p>
    <w:p w:rsidR="00DF6717" w:rsidRPr="003263DA" w:rsidRDefault="00DF6717" w:rsidP="00DF6717">
      <w:pPr>
        <w:autoSpaceDE w:val="0"/>
        <w:autoSpaceDN w:val="0"/>
        <w:adjustRightInd w:val="0"/>
        <w:spacing w:after="0"/>
        <w:jc w:val="both"/>
        <w:rPr>
          <w:rFonts w:ascii="Arial" w:hAnsi="Arial" w:cs="Arial"/>
          <w:sz w:val="24"/>
          <w:szCs w:val="24"/>
          <w:lang w:val="es-SV"/>
        </w:rPr>
      </w:pPr>
      <w:r w:rsidRPr="003263DA">
        <w:rPr>
          <w:rFonts w:ascii="Arial" w:hAnsi="Arial" w:cs="Arial"/>
          <w:b/>
          <w:sz w:val="24"/>
          <w:szCs w:val="24"/>
        </w:rPr>
        <w:t>ACUERDO NUMERO TRECE</w:t>
      </w:r>
      <w:r w:rsidRPr="003263DA">
        <w:rPr>
          <w:rFonts w:ascii="Arial" w:hAnsi="Arial" w:cs="Arial"/>
          <w:sz w:val="24"/>
          <w:szCs w:val="24"/>
        </w:rPr>
        <w:t xml:space="preserve">.- El Concejo Municipal de la Villa San Luis La Herradura Departamento de La Paz en las de sus facultades legales que le confiere el artículos 3del Código Municipal, artículos 1 y 7 de la Ordenanza Municipal vigente, y artículos 100 y 105 de la Ley General Tributaria Municipal  y Considerando </w:t>
      </w:r>
      <w:r w:rsidRPr="003263DA">
        <w:rPr>
          <w:rFonts w:ascii="Arial" w:hAnsi="Arial" w:cs="Arial"/>
          <w:b/>
          <w:sz w:val="24"/>
          <w:szCs w:val="24"/>
        </w:rPr>
        <w:t>I-</w:t>
      </w:r>
      <w:r w:rsidRPr="003263DA">
        <w:rPr>
          <w:rFonts w:ascii="Arial" w:hAnsi="Arial" w:cs="Arial"/>
          <w:sz w:val="24"/>
          <w:szCs w:val="24"/>
        </w:rPr>
        <w:t xml:space="preserve">la Propuesta presentada por el Jefe de Catastro Municipal y Jefe de la Unidad Administrativa Tributaria </w:t>
      </w:r>
      <w:proofErr w:type="spellStart"/>
      <w:r w:rsidRPr="003263DA">
        <w:rPr>
          <w:rFonts w:ascii="Arial" w:hAnsi="Arial" w:cs="Arial"/>
          <w:sz w:val="24"/>
          <w:szCs w:val="24"/>
        </w:rPr>
        <w:t>Municipal,para</w:t>
      </w:r>
      <w:proofErr w:type="spellEnd"/>
      <w:r w:rsidRPr="003263DA">
        <w:rPr>
          <w:rFonts w:ascii="Arial" w:hAnsi="Arial" w:cs="Arial"/>
          <w:sz w:val="24"/>
          <w:szCs w:val="24"/>
        </w:rPr>
        <w:t xml:space="preserve"> la implementación del </w:t>
      </w:r>
      <w:proofErr w:type="spellStart"/>
      <w:r w:rsidRPr="003263DA">
        <w:rPr>
          <w:rFonts w:ascii="Arial" w:hAnsi="Arial" w:cs="Arial"/>
          <w:sz w:val="24"/>
          <w:szCs w:val="24"/>
        </w:rPr>
        <w:t>Plande</w:t>
      </w:r>
      <w:proofErr w:type="spellEnd"/>
      <w:r w:rsidRPr="003263DA">
        <w:rPr>
          <w:rFonts w:ascii="Arial" w:hAnsi="Arial" w:cs="Arial"/>
          <w:sz w:val="24"/>
          <w:szCs w:val="24"/>
        </w:rPr>
        <w:t xml:space="preserve"> Levantamiento Catastral 2018, denominado PLC 2018, con el cual se pretende culminar con el Levantamiento de la Información Catastral para la implementación del Sistema </w:t>
      </w:r>
      <w:proofErr w:type="spellStart"/>
      <w:r w:rsidRPr="003263DA">
        <w:rPr>
          <w:rFonts w:ascii="Arial" w:hAnsi="Arial" w:cs="Arial"/>
          <w:sz w:val="24"/>
          <w:szCs w:val="24"/>
        </w:rPr>
        <w:t>Platinum</w:t>
      </w:r>
      <w:proofErr w:type="spellEnd"/>
      <w:r w:rsidRPr="003263DA">
        <w:rPr>
          <w:rFonts w:ascii="Arial" w:hAnsi="Arial" w:cs="Arial"/>
          <w:sz w:val="24"/>
          <w:szCs w:val="24"/>
        </w:rPr>
        <w:t xml:space="preserve">, el cual fue adquirido e iniciado el 15 de abril del año 2016 por la Administración de ese año y </w:t>
      </w:r>
      <w:r w:rsidRPr="003263DA">
        <w:rPr>
          <w:rFonts w:ascii="Arial" w:hAnsi="Arial" w:cs="Arial"/>
          <w:b/>
          <w:sz w:val="24"/>
          <w:szCs w:val="24"/>
        </w:rPr>
        <w:t xml:space="preserve">II- </w:t>
      </w:r>
      <w:r w:rsidRPr="003263DA">
        <w:rPr>
          <w:rFonts w:ascii="Arial" w:hAnsi="Arial" w:cs="Arial"/>
          <w:sz w:val="24"/>
          <w:szCs w:val="24"/>
        </w:rPr>
        <w:t xml:space="preserve">Que con la puesta en marcha del Sistema </w:t>
      </w:r>
      <w:proofErr w:type="spellStart"/>
      <w:r w:rsidRPr="003263DA">
        <w:rPr>
          <w:rFonts w:ascii="Arial" w:hAnsi="Arial" w:cs="Arial"/>
          <w:sz w:val="24"/>
          <w:szCs w:val="24"/>
        </w:rPr>
        <w:t>Platinum</w:t>
      </w:r>
      <w:proofErr w:type="spellEnd"/>
      <w:r w:rsidRPr="003263DA">
        <w:rPr>
          <w:rFonts w:ascii="Arial" w:hAnsi="Arial" w:cs="Arial"/>
          <w:sz w:val="24"/>
          <w:szCs w:val="24"/>
        </w:rPr>
        <w:t xml:space="preserve">, se mejorara el control tributario, la tributación se volverá más eficiente y </w:t>
      </w:r>
      <w:r w:rsidRPr="003263DA">
        <w:rPr>
          <w:rFonts w:ascii="Arial" w:hAnsi="Arial" w:cs="Arial"/>
          <w:sz w:val="24"/>
          <w:szCs w:val="24"/>
        </w:rPr>
        <w:lastRenderedPageBreak/>
        <w:t xml:space="preserve">se tendrá la oportunidad para ampliar la base tributaria, lo que resultara en una mayor tributación, tasando los lugares que no están registrados, por tanto el Concejo Municipal después de revisar el Plan de Levantamiento Catastral 2018, </w:t>
      </w:r>
      <w:r w:rsidRPr="003263DA">
        <w:rPr>
          <w:rFonts w:ascii="Arial" w:hAnsi="Arial" w:cs="Arial"/>
          <w:b/>
          <w:sz w:val="24"/>
          <w:szCs w:val="24"/>
        </w:rPr>
        <w:t xml:space="preserve">ACUERDA: </w:t>
      </w:r>
      <w:r w:rsidRPr="003263DA">
        <w:rPr>
          <w:rFonts w:ascii="Arial" w:hAnsi="Arial" w:cs="Arial"/>
          <w:sz w:val="24"/>
          <w:szCs w:val="24"/>
        </w:rPr>
        <w:t>Aprobar la implementación</w:t>
      </w:r>
      <w:r w:rsidR="003D75B2">
        <w:rPr>
          <w:rFonts w:ascii="Arial" w:hAnsi="Arial" w:cs="Arial"/>
          <w:sz w:val="24"/>
          <w:szCs w:val="24"/>
        </w:rPr>
        <w:t xml:space="preserve"> </w:t>
      </w:r>
      <w:r w:rsidRPr="003263DA">
        <w:rPr>
          <w:rFonts w:ascii="Arial" w:hAnsi="Arial" w:cs="Arial"/>
          <w:sz w:val="24"/>
          <w:szCs w:val="24"/>
        </w:rPr>
        <w:t xml:space="preserve">del </w:t>
      </w:r>
      <w:r w:rsidRPr="003263DA">
        <w:rPr>
          <w:rFonts w:ascii="Arial" w:hAnsi="Arial" w:cs="Arial"/>
          <w:b/>
          <w:sz w:val="24"/>
          <w:szCs w:val="24"/>
        </w:rPr>
        <w:t>Plan de Levantamiento Catastral 2018,</w:t>
      </w:r>
      <w:r w:rsidRPr="003263DA">
        <w:rPr>
          <w:rFonts w:ascii="Arial" w:hAnsi="Arial" w:cs="Arial"/>
          <w:sz w:val="24"/>
          <w:szCs w:val="24"/>
        </w:rPr>
        <w:t>con la excepción</w:t>
      </w:r>
      <w:r>
        <w:rPr>
          <w:rFonts w:ascii="Arial" w:hAnsi="Arial" w:cs="Arial"/>
          <w:sz w:val="24"/>
          <w:szCs w:val="24"/>
        </w:rPr>
        <w:t xml:space="preserve"> de la cantidad</w:t>
      </w:r>
      <w:r w:rsidRPr="003263DA">
        <w:rPr>
          <w:rFonts w:ascii="Arial" w:hAnsi="Arial" w:cs="Arial"/>
          <w:sz w:val="24"/>
          <w:szCs w:val="24"/>
        </w:rPr>
        <w:t xml:space="preserve"> en el pago de viáticos pr</w:t>
      </w:r>
      <w:r>
        <w:rPr>
          <w:rFonts w:ascii="Arial" w:hAnsi="Arial" w:cs="Arial"/>
          <w:sz w:val="24"/>
          <w:szCs w:val="24"/>
        </w:rPr>
        <w:t>opuesto en el Plan de Levantamiento Catastral</w:t>
      </w:r>
      <w:r w:rsidRPr="003263DA">
        <w:rPr>
          <w:rFonts w:ascii="Arial" w:hAnsi="Arial" w:cs="Arial"/>
          <w:sz w:val="24"/>
          <w:szCs w:val="24"/>
        </w:rPr>
        <w:t xml:space="preserve">, la cual </w:t>
      </w:r>
      <w:r>
        <w:rPr>
          <w:rFonts w:ascii="Arial" w:hAnsi="Arial" w:cs="Arial"/>
          <w:sz w:val="24"/>
          <w:szCs w:val="24"/>
        </w:rPr>
        <w:t>este Concejo Municipal Plural, aprueba</w:t>
      </w:r>
      <w:r w:rsidRPr="003263DA">
        <w:rPr>
          <w:rFonts w:ascii="Arial" w:hAnsi="Arial" w:cs="Arial"/>
          <w:sz w:val="24"/>
          <w:szCs w:val="24"/>
        </w:rPr>
        <w:t xml:space="preserve"> la cantidad de dos dólares 50/100</w:t>
      </w:r>
      <w:r>
        <w:rPr>
          <w:rFonts w:ascii="Arial" w:hAnsi="Arial" w:cs="Arial"/>
          <w:sz w:val="24"/>
          <w:szCs w:val="24"/>
        </w:rPr>
        <w:t xml:space="preserve"> Centavos</w:t>
      </w:r>
      <w:r w:rsidRPr="003263DA">
        <w:rPr>
          <w:rFonts w:ascii="Arial" w:hAnsi="Arial" w:cs="Arial"/>
          <w:sz w:val="24"/>
          <w:szCs w:val="24"/>
        </w:rPr>
        <w:t xml:space="preserve"> ($2.50),para viáticos y únicamente se les proporcionará cuando el trabajo de campo se realice en las zonas de El Chingo, La Zorra y Bulevar Costa del Sol, Autorizando al </w:t>
      </w:r>
      <w:r w:rsidRPr="003263DA">
        <w:rPr>
          <w:rFonts w:ascii="Arial" w:hAnsi="Arial" w:cs="Arial"/>
          <w:sz w:val="24"/>
          <w:szCs w:val="24"/>
          <w:lang w:val="es-SV"/>
        </w:rPr>
        <w:t>Tesorero Municipal realizar la erogación de conformidad a la documentación</w:t>
      </w:r>
      <w:r>
        <w:rPr>
          <w:rFonts w:ascii="Arial" w:hAnsi="Arial" w:cs="Arial"/>
          <w:sz w:val="24"/>
          <w:szCs w:val="24"/>
          <w:lang w:val="es-SV"/>
        </w:rPr>
        <w:t xml:space="preserve"> legal</w:t>
      </w:r>
      <w:r w:rsidRPr="003263DA">
        <w:rPr>
          <w:rFonts w:ascii="Arial" w:hAnsi="Arial" w:cs="Arial"/>
          <w:sz w:val="24"/>
          <w:szCs w:val="24"/>
          <w:lang w:val="es-SV"/>
        </w:rPr>
        <w:t xml:space="preserve"> que se le presente. Gastos que serán aplicados al presupuesto Municipal vigente, Fondos Propios según disponibilidad de Tesorería Municipal.-////////////</w:t>
      </w:r>
      <w:r>
        <w:rPr>
          <w:rFonts w:ascii="Arial" w:hAnsi="Arial" w:cs="Arial"/>
          <w:sz w:val="24"/>
          <w:szCs w:val="24"/>
          <w:lang w:val="es-SV"/>
        </w:rPr>
        <w:t>//////////////////////////////////////////////////////////</w:t>
      </w:r>
    </w:p>
    <w:p w:rsidR="00DF6717" w:rsidRPr="003263DA" w:rsidRDefault="00DF6717" w:rsidP="00DF6717">
      <w:pPr>
        <w:spacing w:after="0"/>
        <w:jc w:val="both"/>
        <w:rPr>
          <w:rFonts w:ascii="Arial" w:hAnsi="Arial" w:cs="Arial"/>
          <w:sz w:val="24"/>
          <w:szCs w:val="24"/>
        </w:rPr>
      </w:pPr>
      <w:r w:rsidRPr="003263DA">
        <w:rPr>
          <w:rFonts w:ascii="Arial" w:hAnsi="Arial" w:cs="Arial"/>
          <w:b/>
          <w:sz w:val="24"/>
          <w:szCs w:val="24"/>
        </w:rPr>
        <w:t>ACUERDO NUMERO CATORCE</w:t>
      </w:r>
      <w:r w:rsidRPr="003263DA">
        <w:rPr>
          <w:rFonts w:ascii="Arial" w:hAnsi="Arial" w:cs="Arial"/>
          <w:sz w:val="24"/>
          <w:szCs w:val="24"/>
        </w:rPr>
        <w:t xml:space="preserve">.- El Concejo Municipal de la Villa San Luis la Herradura Departamento de la Paz, en uso de las facultades que le confiere el código Municipal y a Solicitud de la Unidad de Adquisiciones y contrataciones Institucionales UACI, en el sentido que somete a consideración de este Concejo la aprobación de las Bases de Competencia para la Licitación Pública N° L.P. 01-2018/AMSLH Denominada “Suministro de Combustible </w:t>
      </w:r>
      <w:proofErr w:type="spellStart"/>
      <w:r w:rsidRPr="003263DA">
        <w:rPr>
          <w:rFonts w:ascii="Arial" w:hAnsi="Arial" w:cs="Arial"/>
          <w:sz w:val="24"/>
          <w:szCs w:val="24"/>
        </w:rPr>
        <w:t>Diésel</w:t>
      </w:r>
      <w:proofErr w:type="spellEnd"/>
      <w:r w:rsidRPr="003263DA">
        <w:rPr>
          <w:rFonts w:ascii="Arial" w:hAnsi="Arial" w:cs="Arial"/>
          <w:sz w:val="24"/>
          <w:szCs w:val="24"/>
        </w:rPr>
        <w:t xml:space="preserve"> y Gasolina regular para la Alcaldía Municipal de San Luis La Herradura”, así mismo de ser Aprobadas solicita el nombramiento de la Comisión de Apertura y Evaluación de Ofertas,</w:t>
      </w:r>
      <w:r w:rsidR="003D75B2">
        <w:rPr>
          <w:rFonts w:ascii="Arial" w:hAnsi="Arial" w:cs="Arial"/>
          <w:sz w:val="24"/>
          <w:szCs w:val="24"/>
        </w:rPr>
        <w:t xml:space="preserve"> </w:t>
      </w:r>
      <w:r w:rsidRPr="003263DA">
        <w:rPr>
          <w:rFonts w:ascii="Arial" w:hAnsi="Arial" w:cs="Arial"/>
          <w:sz w:val="24"/>
          <w:szCs w:val="24"/>
        </w:rPr>
        <w:t>Por lo que el concejo Municipal después de revisar las Bases de Competencia</w:t>
      </w:r>
      <w:r w:rsidR="003D75B2">
        <w:rPr>
          <w:rFonts w:ascii="Arial" w:hAnsi="Arial" w:cs="Arial"/>
          <w:sz w:val="24"/>
          <w:szCs w:val="24"/>
        </w:rPr>
        <w:t xml:space="preserve"> </w:t>
      </w:r>
      <w:r w:rsidRPr="003263DA">
        <w:rPr>
          <w:rFonts w:ascii="Arial" w:hAnsi="Arial" w:cs="Arial"/>
          <w:b/>
          <w:sz w:val="24"/>
          <w:szCs w:val="24"/>
        </w:rPr>
        <w:t>ACUERDA:</w:t>
      </w:r>
      <w:r w:rsidR="003D75B2">
        <w:rPr>
          <w:rFonts w:ascii="Arial" w:hAnsi="Arial" w:cs="Arial"/>
          <w:b/>
          <w:sz w:val="24"/>
          <w:szCs w:val="24"/>
        </w:rPr>
        <w:t xml:space="preserve"> </w:t>
      </w:r>
      <w:r w:rsidRPr="003263DA">
        <w:rPr>
          <w:rFonts w:ascii="Arial" w:hAnsi="Arial" w:cs="Arial"/>
          <w:b/>
          <w:sz w:val="24"/>
          <w:szCs w:val="24"/>
        </w:rPr>
        <w:t xml:space="preserve">a) Aprobar las Bases de Competencia para Licitación N° L.P. 01-2018/AMSLH </w:t>
      </w:r>
      <w:r w:rsidRPr="003263DA">
        <w:rPr>
          <w:rFonts w:ascii="Arial" w:hAnsi="Arial" w:cs="Arial"/>
          <w:sz w:val="24"/>
          <w:szCs w:val="24"/>
        </w:rPr>
        <w:t xml:space="preserve">Denominada “Suministro de Combustible </w:t>
      </w:r>
      <w:proofErr w:type="spellStart"/>
      <w:r w:rsidRPr="003263DA">
        <w:rPr>
          <w:rFonts w:ascii="Arial" w:hAnsi="Arial" w:cs="Arial"/>
          <w:sz w:val="24"/>
          <w:szCs w:val="24"/>
        </w:rPr>
        <w:t>Diésel</w:t>
      </w:r>
      <w:proofErr w:type="spellEnd"/>
      <w:r w:rsidRPr="003263DA">
        <w:rPr>
          <w:rFonts w:ascii="Arial" w:hAnsi="Arial" w:cs="Arial"/>
          <w:sz w:val="24"/>
          <w:szCs w:val="24"/>
        </w:rPr>
        <w:t xml:space="preserve"> y Gasolina regular para la Alcaldía Municipal de San Luis La Herradura”,</w:t>
      </w:r>
      <w:r w:rsidR="003D75B2">
        <w:rPr>
          <w:rFonts w:ascii="Arial" w:hAnsi="Arial" w:cs="Arial"/>
          <w:sz w:val="24"/>
          <w:szCs w:val="24"/>
        </w:rPr>
        <w:t xml:space="preserve"> </w:t>
      </w:r>
      <w:r w:rsidRPr="003263DA">
        <w:rPr>
          <w:rFonts w:ascii="Arial" w:hAnsi="Arial" w:cs="Arial"/>
          <w:b/>
          <w:sz w:val="24"/>
          <w:szCs w:val="24"/>
        </w:rPr>
        <w:t xml:space="preserve">b) </w:t>
      </w:r>
      <w:r w:rsidRPr="003263DA">
        <w:rPr>
          <w:rFonts w:ascii="Arial" w:hAnsi="Arial" w:cs="Arial"/>
          <w:sz w:val="24"/>
          <w:szCs w:val="24"/>
        </w:rPr>
        <w:t xml:space="preserve">Nombrar para la Comisión de Apertura y Evaluación de Ofertas a los Representantes de los Servicios Jurídicos Contratados por ésta Alcaldía; a la Jefa de la Unidad de Adquisiciones y Contrataciones Institucionales (UACI); al Síndico Municipal; y a la Jefa de la Unidad Financiera Institucional (UFI), de conformidad al artículo 20 de la </w:t>
      </w:r>
      <w:r w:rsidRPr="003263DA">
        <w:rPr>
          <w:rStyle w:val="nfasis"/>
          <w:rFonts w:ascii="Arial" w:hAnsi="Arial" w:cs="Arial"/>
          <w:bCs/>
          <w:i w:val="0"/>
          <w:iCs w:val="0"/>
          <w:sz w:val="24"/>
          <w:szCs w:val="24"/>
          <w:shd w:val="clear" w:color="auto" w:fill="FFFFFF"/>
        </w:rPr>
        <w:t>Ley de Adquisiciones y Contrataciones de la Administración Pública</w:t>
      </w:r>
      <w:r w:rsidRPr="003263DA">
        <w:rPr>
          <w:rFonts w:ascii="Arial" w:hAnsi="Arial" w:cs="Arial"/>
          <w:sz w:val="24"/>
          <w:szCs w:val="24"/>
        </w:rPr>
        <w:t xml:space="preserve">(LACAP).- </w:t>
      </w:r>
      <w:r>
        <w:rPr>
          <w:rFonts w:ascii="Arial" w:hAnsi="Arial" w:cs="Arial"/>
          <w:sz w:val="24"/>
          <w:szCs w:val="24"/>
        </w:rPr>
        <w:t>///////////////////</w:t>
      </w:r>
      <w:r w:rsidRPr="003263DA">
        <w:rPr>
          <w:rFonts w:ascii="Arial" w:hAnsi="Arial" w:cs="Arial"/>
          <w:b/>
          <w:sz w:val="24"/>
          <w:szCs w:val="24"/>
        </w:rPr>
        <w:t>ACUERDO NUMERO QUINCE</w:t>
      </w:r>
      <w:r w:rsidRPr="003263DA">
        <w:rPr>
          <w:rFonts w:ascii="Arial" w:hAnsi="Arial" w:cs="Arial"/>
          <w:sz w:val="24"/>
          <w:szCs w:val="24"/>
        </w:rPr>
        <w:t xml:space="preserve">.- El Concejo Municipal de la Villa San Luis la Herradura Departamento de la Paz, en uso de las facultades que le confiere el Código Municipal y a Solicitud de la Unidad de Adquisiciones y contrataciones Institucionales UACI, en el sentido que somete a consideración de este Concejo la aprobación de las Bases de Competencia para la Licitación Pública N° L.P. 02-2018/AMSLH Denominada “Prestación de Servicios de Tratamiento y Disposición Final de Desechos Sólidos Municipio de San Luis La Herradura, Departamento de La Paz”, así mismo de ser Aprobadas solicita el nombramiento de la Comisión de Apertura y Evaluación de Ofertas, Por lo que el concejo Municipal después de revisar las Bases de Competencia </w:t>
      </w:r>
      <w:r w:rsidRPr="003263DA">
        <w:rPr>
          <w:rFonts w:ascii="Arial" w:hAnsi="Arial" w:cs="Arial"/>
          <w:b/>
          <w:sz w:val="24"/>
          <w:szCs w:val="24"/>
        </w:rPr>
        <w:t xml:space="preserve">ACUERDA: a) Aprobar las Bases de Competencia para Licitación N° L.P. 02-2018/AMSLH </w:t>
      </w:r>
      <w:r w:rsidRPr="003263DA">
        <w:rPr>
          <w:rFonts w:ascii="Arial" w:hAnsi="Arial" w:cs="Arial"/>
          <w:sz w:val="24"/>
          <w:szCs w:val="24"/>
        </w:rPr>
        <w:lastRenderedPageBreak/>
        <w:t xml:space="preserve">Denominada “Prestación de Servicios de Tratamiento y Disposición Final de Desechos Sólidos Municipio de San Luis La Herradura, Departamento de La Paz”, </w:t>
      </w:r>
      <w:r w:rsidRPr="003263DA">
        <w:rPr>
          <w:rFonts w:ascii="Arial" w:hAnsi="Arial" w:cs="Arial"/>
          <w:b/>
          <w:sz w:val="24"/>
          <w:szCs w:val="24"/>
        </w:rPr>
        <w:t xml:space="preserve">b) </w:t>
      </w:r>
      <w:r w:rsidRPr="003263DA">
        <w:rPr>
          <w:rFonts w:ascii="Arial" w:hAnsi="Arial" w:cs="Arial"/>
          <w:sz w:val="24"/>
          <w:szCs w:val="24"/>
        </w:rPr>
        <w:t xml:space="preserve">Nombrar para la Comisión de Apertura y Evaluación de Ofertas a los Representantes de los Servicios Jurídicos Contratados por ésta Alcaldía; a la Jefa de la Unidad de Adquisiciones y Contrataciones Institucionales (UACI); al Jefe de la Unidad de Servicios Municipales; y a la Jefa de la Unidad Financiera Institucional (UFI) , de conformidad al artículo 20 de la </w:t>
      </w:r>
      <w:r w:rsidRPr="003263DA">
        <w:rPr>
          <w:rStyle w:val="nfasis"/>
          <w:rFonts w:ascii="Arial" w:hAnsi="Arial" w:cs="Arial"/>
          <w:bCs/>
          <w:i w:val="0"/>
          <w:iCs w:val="0"/>
          <w:sz w:val="24"/>
          <w:szCs w:val="24"/>
          <w:shd w:val="clear" w:color="auto" w:fill="FFFFFF"/>
        </w:rPr>
        <w:t>Ley de Adquisiciones y Contrataciones de la Administración Pública</w:t>
      </w:r>
      <w:r w:rsidRPr="003263DA">
        <w:rPr>
          <w:rFonts w:ascii="Arial" w:hAnsi="Arial" w:cs="Arial"/>
          <w:sz w:val="24"/>
          <w:szCs w:val="24"/>
        </w:rPr>
        <w:t xml:space="preserve"> (LACAP).- Certifíquese y Notifíquese.- //////////////////////////////////////////////////////////</w:t>
      </w:r>
    </w:p>
    <w:p w:rsidR="00DF6717" w:rsidRDefault="00DF6717" w:rsidP="00DF6717">
      <w:pPr>
        <w:pStyle w:val="Textoindependiente"/>
        <w:spacing w:line="276" w:lineRule="auto"/>
        <w:jc w:val="both"/>
      </w:pPr>
      <w:r w:rsidRPr="007302B0">
        <w:rPr>
          <w:rFonts w:eastAsia="Arial Unicode MS"/>
          <w:b/>
        </w:rPr>
        <w:t xml:space="preserve">ACUERDO NÚMERO </w:t>
      </w:r>
      <w:r>
        <w:rPr>
          <w:rFonts w:eastAsia="Arial Unicode MS"/>
          <w:b/>
        </w:rPr>
        <w:t>DIECISEIS</w:t>
      </w:r>
      <w:r w:rsidRPr="007302B0">
        <w:rPr>
          <w:rFonts w:eastAsia="Arial Unicode MS"/>
          <w:b/>
        </w:rPr>
        <w:t>.</w:t>
      </w:r>
      <w:r>
        <w:rPr>
          <w:rFonts w:eastAsia="Arial Unicode MS"/>
          <w:b/>
        </w:rPr>
        <w:t>-</w:t>
      </w:r>
      <w:r w:rsidRPr="007302B0">
        <w:rPr>
          <w:rFonts w:eastAsia="Arial Unicode MS"/>
        </w:rPr>
        <w:t xml:space="preserve">El Concejo Municipal </w:t>
      </w:r>
      <w:proofErr w:type="spellStart"/>
      <w:r w:rsidRPr="007302B0">
        <w:rPr>
          <w:rFonts w:eastAsia="Arial Unicode MS"/>
        </w:rPr>
        <w:t>deLa</w:t>
      </w:r>
      <w:proofErr w:type="spellEnd"/>
      <w:r>
        <w:rPr>
          <w:rFonts w:eastAsia="Arial Unicode MS"/>
        </w:rPr>
        <w:t xml:space="preserve"> Villa San Luis La Herradura Departamento de la Paz </w:t>
      </w:r>
      <w:r w:rsidRPr="007302B0">
        <w:rPr>
          <w:rFonts w:eastAsia="Arial Unicode MS"/>
        </w:rPr>
        <w:t>en uso de sus facu</w:t>
      </w:r>
      <w:r>
        <w:rPr>
          <w:rFonts w:eastAsia="Arial Unicode MS"/>
        </w:rPr>
        <w:t xml:space="preserve">ltades legales que le confiere </w:t>
      </w:r>
      <w:r w:rsidRPr="008A2788">
        <w:rPr>
          <w:rFonts w:eastAsia="Arial Unicode MS"/>
        </w:rPr>
        <w:t>El Código Municipal</w:t>
      </w:r>
      <w:r w:rsidRPr="00E4675E">
        <w:rPr>
          <w:rFonts w:eastAsia="Arial Unicode MS"/>
          <w:b/>
        </w:rPr>
        <w:t xml:space="preserve"> ACUERDA:I- Refrendar</w:t>
      </w:r>
      <w:r w:rsidRPr="007302B0">
        <w:rPr>
          <w:rFonts w:eastAsia="Arial Unicode MS"/>
        </w:rPr>
        <w:t xml:space="preserve"> para el </w:t>
      </w:r>
      <w:r>
        <w:rPr>
          <w:rFonts w:eastAsia="Arial Unicode MS"/>
        </w:rPr>
        <w:t xml:space="preserve">periodo del 1 de mayo al 31 de Diciembre del corriente </w:t>
      </w:r>
      <w:r w:rsidRPr="007302B0">
        <w:rPr>
          <w:rFonts w:eastAsia="Arial Unicode MS"/>
        </w:rPr>
        <w:t>año</w:t>
      </w:r>
      <w:r>
        <w:rPr>
          <w:rFonts w:eastAsia="Arial Unicode MS"/>
        </w:rPr>
        <w:t>,</w:t>
      </w:r>
      <w:r w:rsidRPr="007302B0">
        <w:rPr>
          <w:rFonts w:eastAsia="Arial Unicode MS"/>
        </w:rPr>
        <w:t xml:space="preserve"> la cuota de Afiliación de</w:t>
      </w:r>
      <w:r>
        <w:rPr>
          <w:rFonts w:eastAsia="Arial Unicode MS"/>
        </w:rPr>
        <w:t>l Concejo Departamental de Alcaldes CDA</w:t>
      </w:r>
      <w:r w:rsidRPr="007302B0">
        <w:rPr>
          <w:rFonts w:eastAsia="Arial Unicode MS"/>
        </w:rPr>
        <w:t xml:space="preserve"> del Departamento de </w:t>
      </w:r>
      <w:r>
        <w:rPr>
          <w:rFonts w:eastAsia="Arial Unicode MS"/>
        </w:rPr>
        <w:t>La Paz</w:t>
      </w:r>
      <w:r w:rsidRPr="007302B0">
        <w:rPr>
          <w:rFonts w:eastAsia="Arial Unicode MS"/>
        </w:rPr>
        <w:t xml:space="preserve"> Constituida por los Municipio de</w:t>
      </w:r>
      <w:r>
        <w:rPr>
          <w:rFonts w:eastAsia="Arial Unicode MS"/>
        </w:rPr>
        <w:t xml:space="preserve"> Zacatecoluca, Santiago </w:t>
      </w:r>
      <w:proofErr w:type="spellStart"/>
      <w:r>
        <w:rPr>
          <w:rFonts w:eastAsia="Arial Unicode MS"/>
        </w:rPr>
        <w:t>Nonualco</w:t>
      </w:r>
      <w:proofErr w:type="spellEnd"/>
      <w:r>
        <w:rPr>
          <w:rFonts w:eastAsia="Arial Unicode MS"/>
        </w:rPr>
        <w:t xml:space="preserve">, San Juan </w:t>
      </w:r>
      <w:proofErr w:type="spellStart"/>
      <w:r>
        <w:rPr>
          <w:rFonts w:eastAsia="Arial Unicode MS"/>
        </w:rPr>
        <w:t>Nonualco</w:t>
      </w:r>
      <w:proofErr w:type="spellEnd"/>
      <w:r>
        <w:rPr>
          <w:rFonts w:eastAsia="Arial Unicode MS"/>
        </w:rPr>
        <w:t xml:space="preserve">, San Pedro </w:t>
      </w:r>
      <w:proofErr w:type="spellStart"/>
      <w:r>
        <w:rPr>
          <w:rFonts w:eastAsia="Arial Unicode MS"/>
        </w:rPr>
        <w:t>Masahuat</w:t>
      </w:r>
      <w:proofErr w:type="spellEnd"/>
      <w:r>
        <w:rPr>
          <w:rFonts w:eastAsia="Arial Unicode MS"/>
        </w:rPr>
        <w:t xml:space="preserve">, </w:t>
      </w:r>
      <w:proofErr w:type="spellStart"/>
      <w:r>
        <w:rPr>
          <w:rFonts w:eastAsia="Arial Unicode MS"/>
        </w:rPr>
        <w:t>Olocuilta</w:t>
      </w:r>
      <w:proofErr w:type="spellEnd"/>
      <w:r>
        <w:rPr>
          <w:rFonts w:eastAsia="Arial Unicode MS"/>
        </w:rPr>
        <w:t xml:space="preserve">, San Pedro </w:t>
      </w:r>
      <w:proofErr w:type="spellStart"/>
      <w:r>
        <w:rPr>
          <w:rFonts w:eastAsia="Arial Unicode MS"/>
        </w:rPr>
        <w:t>Nonualco</w:t>
      </w:r>
      <w:proofErr w:type="spellEnd"/>
      <w:r>
        <w:rPr>
          <w:rFonts w:eastAsia="Arial Unicode MS"/>
        </w:rPr>
        <w:t xml:space="preserve">, San Juan Talpa, El Rosario, San Rafael </w:t>
      </w:r>
      <w:proofErr w:type="spellStart"/>
      <w:r>
        <w:rPr>
          <w:rFonts w:eastAsia="Arial Unicode MS"/>
        </w:rPr>
        <w:t>Obrajuelo</w:t>
      </w:r>
      <w:proofErr w:type="spellEnd"/>
      <w:r>
        <w:rPr>
          <w:rFonts w:eastAsia="Arial Unicode MS"/>
        </w:rPr>
        <w:t xml:space="preserve">, Santa María </w:t>
      </w:r>
      <w:proofErr w:type="spellStart"/>
      <w:r>
        <w:rPr>
          <w:rFonts w:eastAsia="Arial Unicode MS"/>
        </w:rPr>
        <w:t>Ostuma</w:t>
      </w:r>
      <w:proofErr w:type="spellEnd"/>
      <w:r>
        <w:rPr>
          <w:rFonts w:eastAsia="Arial Unicode MS"/>
        </w:rPr>
        <w:t xml:space="preserve">, San Luis Talpa, San Antonio </w:t>
      </w:r>
      <w:proofErr w:type="spellStart"/>
      <w:r>
        <w:rPr>
          <w:rFonts w:eastAsia="Arial Unicode MS"/>
        </w:rPr>
        <w:t>Masahuat</w:t>
      </w:r>
      <w:proofErr w:type="spellEnd"/>
      <w:r>
        <w:rPr>
          <w:rFonts w:eastAsia="Arial Unicode MS"/>
        </w:rPr>
        <w:t xml:space="preserve">, </w:t>
      </w:r>
      <w:proofErr w:type="spellStart"/>
      <w:r>
        <w:rPr>
          <w:rFonts w:eastAsia="Arial Unicode MS"/>
        </w:rPr>
        <w:t>Tapalhuaca</w:t>
      </w:r>
      <w:proofErr w:type="spellEnd"/>
      <w:r>
        <w:rPr>
          <w:rFonts w:eastAsia="Arial Unicode MS"/>
        </w:rPr>
        <w:t xml:space="preserve">, </w:t>
      </w:r>
      <w:proofErr w:type="spellStart"/>
      <w:r>
        <w:rPr>
          <w:rFonts w:eastAsia="Arial Unicode MS"/>
        </w:rPr>
        <w:t>Cuyultitan</w:t>
      </w:r>
      <w:proofErr w:type="spellEnd"/>
      <w:r>
        <w:rPr>
          <w:rFonts w:eastAsia="Arial Unicode MS"/>
        </w:rPr>
        <w:t xml:space="preserve">, y San Luis La Herradura. </w:t>
      </w:r>
      <w:r w:rsidRPr="007302B0">
        <w:rPr>
          <w:rFonts w:eastAsia="Arial Unicode MS"/>
        </w:rPr>
        <w:t xml:space="preserve">POR LA CANTIDAD DE </w:t>
      </w:r>
      <w:r>
        <w:rPr>
          <w:rFonts w:eastAsia="Arial Unicode MS"/>
        </w:rPr>
        <w:t>CIEN DOLARES EXACTOS MENSUALES</w:t>
      </w:r>
      <w:r w:rsidRPr="00E4675E">
        <w:rPr>
          <w:rFonts w:eastAsia="Arial Unicode MS"/>
          <w:b/>
        </w:rPr>
        <w:t>II- Autorizar</w:t>
      </w:r>
      <w:r w:rsidRPr="007302B0">
        <w:rPr>
          <w:rFonts w:eastAsia="Arial Unicode MS"/>
        </w:rPr>
        <w:t xml:space="preserve"> al Instituto Salvadoreño de Desarrollo Municipal “ISDEM”, descontar la cantidad de </w:t>
      </w:r>
      <w:r>
        <w:rPr>
          <w:rFonts w:eastAsia="Arial Unicode MS"/>
        </w:rPr>
        <w:t>C</w:t>
      </w:r>
      <w:r w:rsidRPr="007302B0">
        <w:rPr>
          <w:rFonts w:eastAsia="Arial Unicode MS"/>
        </w:rPr>
        <w:t xml:space="preserve">IEN 00/100 US. DOLARES (US$ </w:t>
      </w:r>
      <w:r>
        <w:rPr>
          <w:rFonts w:eastAsia="Arial Unicode MS"/>
        </w:rPr>
        <w:t>10</w:t>
      </w:r>
      <w:r w:rsidRPr="007302B0">
        <w:rPr>
          <w:rFonts w:eastAsia="Arial Unicode MS"/>
        </w:rPr>
        <w:t>0.00) de</w:t>
      </w:r>
      <w:r>
        <w:rPr>
          <w:rFonts w:eastAsia="Arial Unicode MS"/>
        </w:rPr>
        <w:t>l1 de Mayo</w:t>
      </w:r>
      <w:r w:rsidRPr="007302B0">
        <w:rPr>
          <w:rFonts w:eastAsia="Arial Unicode MS"/>
        </w:rPr>
        <w:t xml:space="preserve"> a</w:t>
      </w:r>
      <w:r>
        <w:rPr>
          <w:rFonts w:eastAsia="Arial Unicode MS"/>
        </w:rPr>
        <w:t xml:space="preserve">l 31 de </w:t>
      </w:r>
      <w:proofErr w:type="spellStart"/>
      <w:r>
        <w:rPr>
          <w:rFonts w:eastAsia="Arial Unicode MS"/>
        </w:rPr>
        <w:t>diciembredel</w:t>
      </w:r>
      <w:proofErr w:type="spellEnd"/>
      <w:r>
        <w:rPr>
          <w:rFonts w:eastAsia="Arial Unicode MS"/>
        </w:rPr>
        <w:t xml:space="preserve"> corriente año, </w:t>
      </w:r>
      <w:r w:rsidRPr="007302B0">
        <w:rPr>
          <w:rFonts w:eastAsia="Arial Unicode MS"/>
          <w:color w:val="000000"/>
        </w:rPr>
        <w:t>del fondo FODES-ISDEM, como cuo</w:t>
      </w:r>
      <w:r>
        <w:rPr>
          <w:rFonts w:eastAsia="Arial Unicode MS"/>
          <w:color w:val="000000"/>
        </w:rPr>
        <w:t xml:space="preserve">ta de </w:t>
      </w:r>
      <w:proofErr w:type="spellStart"/>
      <w:r>
        <w:rPr>
          <w:rFonts w:eastAsia="Arial Unicode MS"/>
          <w:color w:val="000000"/>
        </w:rPr>
        <w:t>membresía</w:t>
      </w:r>
      <w:proofErr w:type="spellEnd"/>
      <w:r>
        <w:rPr>
          <w:rFonts w:eastAsia="Arial Unicode MS"/>
          <w:color w:val="000000"/>
        </w:rPr>
        <w:t xml:space="preserve"> de afiliación a</w:t>
      </w:r>
      <w:r w:rsidRPr="007302B0">
        <w:rPr>
          <w:rFonts w:eastAsia="Arial Unicode MS"/>
          <w:color w:val="000000"/>
        </w:rPr>
        <w:t>l Co</w:t>
      </w:r>
      <w:r>
        <w:rPr>
          <w:rFonts w:eastAsia="Arial Unicode MS"/>
          <w:color w:val="000000"/>
        </w:rPr>
        <w:t xml:space="preserve">ncejo Departamental de Alcaldes del Departamento de la Paz. </w:t>
      </w:r>
      <w:r w:rsidRPr="007302B0">
        <w:rPr>
          <w:rFonts w:eastAsia="Arial Unicode MS"/>
          <w:color w:val="000000"/>
        </w:rPr>
        <w:t>Gasto que se aplicará al Código 56303</w:t>
      </w:r>
      <w:r>
        <w:rPr>
          <w:rFonts w:eastAsia="Arial Unicode MS"/>
          <w:color w:val="000000"/>
        </w:rPr>
        <w:t xml:space="preserve"> del Presupuesto Municipal vigente.- /////////////////////////////////////////////////////////////////////////////////</w:t>
      </w:r>
      <w:r w:rsidRPr="005602F2">
        <w:rPr>
          <w:b/>
        </w:rPr>
        <w:t xml:space="preserve">ACUERDO NUMERO </w:t>
      </w:r>
      <w:r>
        <w:rPr>
          <w:b/>
        </w:rPr>
        <w:t>DIECISIETE</w:t>
      </w:r>
      <w:r>
        <w:t xml:space="preserve">.- El concejo Municipal de la villa San Luis la Herradura Departamento de la Paz, en uso de sus facultades que le confiere el código Municipal y a solicitud del empleado de esta Alcaldía Municipal, Oswaldo Leonel Mendoza Grande, actualmente con el cargo de auxiliar de Cuentas Corrientes, quien solicitan </w:t>
      </w:r>
      <w:r w:rsidRPr="00FC00EF">
        <w:rPr>
          <w:b/>
        </w:rPr>
        <w:t>Permiso Laboral sin goce de sueldo</w:t>
      </w:r>
      <w:r>
        <w:t xml:space="preserve">, por un período de 60 días, partiendo del 23 de mayo hasta el veintiuno de julio del corriente año  </w:t>
      </w:r>
      <w:r w:rsidRPr="0001665D">
        <w:rPr>
          <w:b/>
        </w:rPr>
        <w:t>EL CONCEJO MUNICIPAL</w:t>
      </w:r>
      <w:r w:rsidR="003D75B2">
        <w:rPr>
          <w:b/>
        </w:rPr>
        <w:t xml:space="preserve"> </w:t>
      </w:r>
      <w:r>
        <w:t>según el artículo 12 de la Ley de Asuetos, Vacaciones y Licencias y Artículo 42 de las Disposiciones Generales del Presupuesto Municipal Vigente</w:t>
      </w:r>
      <w:r w:rsidRPr="0001665D">
        <w:rPr>
          <w:b/>
        </w:rPr>
        <w:t xml:space="preserve"> ACUERDA:</w:t>
      </w:r>
      <w:r>
        <w:t xml:space="preserve"> Autorizar </w:t>
      </w:r>
      <w:r w:rsidRPr="00FC00EF">
        <w:rPr>
          <w:b/>
        </w:rPr>
        <w:t>Permiso Laboral sin goce de sueldo</w:t>
      </w:r>
      <w:r>
        <w:t>, por un período de 60 días, partiendo del 23 de mayo hasta el 21 de julio del corriente año a Oswaldo Leonel Mendoza Grande, actualmente con el cargo de auxiliar de Cuentas Corrientes de esta Alcaldía Municipal.- Certifíquese y Notifíquese.-/////////////</w:t>
      </w:r>
      <w:r w:rsidRPr="00597277">
        <w:rPr>
          <w:b/>
        </w:rPr>
        <w:t>ACUERDO NUMERO DIECIOCHO</w:t>
      </w:r>
      <w:r w:rsidRPr="00597277">
        <w:t xml:space="preserve">.- El concejo Municipal de la villa San Luis la Herradura Departamento de la Paz, en uso de sus facultades que le confiere el Código Municipal y considerando la solicitud presentada por la Unidad de Tesorería en la cual solicita acuerdo de reconocimiento y autorización de pago </w:t>
      </w:r>
      <w:r w:rsidRPr="00597277">
        <w:lastRenderedPageBreak/>
        <w:t xml:space="preserve">de la deuda dejada por la Administración anterior por la cantidad de Treinta mil Seiscientos Ochenta 93/100 Dólares de los Estados Unidos de Norte América ($30,680.93); y Procesos Pendientes en UACI según acta de entrega, por tanto el Concejo Municipal </w:t>
      </w:r>
      <w:r w:rsidRPr="00597277">
        <w:rPr>
          <w:b/>
        </w:rPr>
        <w:t xml:space="preserve">ACUERDA: a) </w:t>
      </w:r>
      <w:r w:rsidRPr="00597277">
        <w:t xml:space="preserve">Reconocer la deuda dejada por la administración anterior, detallada en acta de entrega de la Unidad de Tesorería Municipal por la cantidad de Treinta mil Seiscientos Ochenta 93/100 Dólares de los Estados Unidos de Norte América ($30,680.93), y los procesos de UACI pendientes de autorizar según acta de entrega; </w:t>
      </w:r>
      <w:r w:rsidRPr="00597277">
        <w:rPr>
          <w:b/>
        </w:rPr>
        <w:t xml:space="preserve">b) </w:t>
      </w:r>
      <w:r w:rsidRPr="00597277">
        <w:t>Autorizar el pago de la deuda dejada por la Administración  Anterior por la cantidad de Treinta mil Seiscientos Ochenta 93/100 Dólares de los Estados Unidos de Norte América ($30,680.93) y los Procesos de UACI pendientes de autorizar según acta de entrega.- Certifíquese y Notifíquese.- ////////////////////</w:t>
      </w:r>
      <w:r w:rsidRPr="003263DA">
        <w:rPr>
          <w:b/>
        </w:rPr>
        <w:t xml:space="preserve">ACUERDO NUMERO </w:t>
      </w:r>
      <w:r>
        <w:rPr>
          <w:b/>
        </w:rPr>
        <w:t>DIECINUEVE</w:t>
      </w:r>
      <w:r w:rsidRPr="003263DA">
        <w:t xml:space="preserve">.- El Concejo Municipal de la Villa San Luis la Herradura Departamento de la Paz, en uso de las facultades que le confiere el Código Municipal y a Solicitud de la Unidad de Adquisiciones y contrataciones Institucionales UACI, en el sentido que somete a consideración de este Concejo la </w:t>
      </w:r>
      <w:r>
        <w:t>Autorización y Erogación de Fondos para cumplir con las Solicitudes de las Diferentes Unidades y dependencias de esta Municipalidad según detalle:////////////////</w:t>
      </w:r>
    </w:p>
    <w:p w:rsidR="00DF6717" w:rsidRDefault="00DF6717" w:rsidP="00DF6717">
      <w:pPr>
        <w:pStyle w:val="Textoindependiente"/>
        <w:spacing w:line="276" w:lineRule="auto"/>
        <w:jc w:val="both"/>
      </w:pPr>
      <w:r>
        <w:rPr>
          <w:b/>
        </w:rPr>
        <w:t xml:space="preserve">Lit. A) </w:t>
      </w:r>
      <w:r w:rsidRPr="00A24892">
        <w:t>Se solicita la autorización y</w:t>
      </w:r>
      <w:r>
        <w:t xml:space="preserve"> erogación de fondos para la compra de materiales eléctricos para el Mantenimiento de Alumbrado Público; por lo que la Unidad de Adquisiciones y Contrataciones Institucionales UACI, después de revisar el cuadro comparativo de ofertas, recomienda Adjudicar a la Empresa Suministros Lara, por ser la que mejor oferto en precios y calidad; por tanto el Concejo Municipal, después de revisar el cuadro comparativo de ofertas,</w:t>
      </w:r>
      <w:r w:rsidR="003D75B2">
        <w:t xml:space="preserve"> </w:t>
      </w:r>
      <w:r>
        <w:rPr>
          <w:b/>
        </w:rPr>
        <w:t xml:space="preserve">ACUERDA: </w:t>
      </w:r>
      <w:proofErr w:type="spellStart"/>
      <w:r w:rsidRPr="00923B6A">
        <w:t>Autorizar</w:t>
      </w:r>
      <w:r>
        <w:t>y</w:t>
      </w:r>
      <w:proofErr w:type="spellEnd"/>
      <w:r>
        <w:t xml:space="preserve"> Erogar la cantidad de dos mil doscientos cincuenta y ocho 50/100 dólares de los estados unidos de norte </w:t>
      </w:r>
      <w:proofErr w:type="spellStart"/>
      <w:r>
        <w:t>américa</w:t>
      </w:r>
      <w:proofErr w:type="spellEnd"/>
      <w:r>
        <w:t xml:space="preserve"> ($2,258.50),para la compra de materiales eléctricos para el Mantenimiento de Alumbrado Público, con la empresa Suministros Lara por ser la que mejor oferto en precios y calidad;</w:t>
      </w:r>
      <w:r w:rsidR="003D75B2">
        <w:t xml:space="preserve"> </w:t>
      </w:r>
      <w:r>
        <w:t>nombrando como administrador de contrato al Sr. Carlos Antonio García, Actualmente con el cargo de Encargado de Bodega.- Certifíquese y Notifíquese.-/////////////////////////////////////////////////////////////////////////////////////////</w:t>
      </w:r>
    </w:p>
    <w:p w:rsidR="00DF6717" w:rsidRDefault="00DF6717" w:rsidP="00DF6717">
      <w:pPr>
        <w:pStyle w:val="Textoindependiente"/>
        <w:spacing w:line="276" w:lineRule="auto"/>
        <w:jc w:val="both"/>
      </w:pPr>
      <w:r>
        <w:rPr>
          <w:b/>
        </w:rPr>
        <w:t xml:space="preserve">Lit. B) </w:t>
      </w:r>
      <w:r w:rsidRPr="00A24892">
        <w:t>Se</w:t>
      </w:r>
      <w:r>
        <w:t xml:space="preserve"> somete a consideración la contratación por Libre Gestión LG01-2018, Denominada Suministro de Agua envasada para consumo humano, Municipalidad San Luis La Herradura, Departamento de La Paz; por lo que la Unidad de Adquisiciones y Contrataciones Institucionales UACI, después de evaluar los criterios y como oferente único, recomienda Adjudicar los servicios a la Empresa INVERSIONES VIDA S.A. DE C.V.; por tanto el Concejo Municipal, </w:t>
      </w:r>
      <w:r>
        <w:rPr>
          <w:b/>
        </w:rPr>
        <w:t xml:space="preserve">ACUERDA: </w:t>
      </w:r>
      <w:r>
        <w:t xml:space="preserve">Adjudicar la contratación por Libre Gestión LG01-2018, Denominada Suministro de Agua envasada para consumo humano, Municipalidad San Luis La Herradura, Departamento de La Paz, a la Empresa INVERSIONES VIDA S.A. DE </w:t>
      </w:r>
      <w:proofErr w:type="spellStart"/>
      <w:r>
        <w:t>C.Vpor</w:t>
      </w:r>
      <w:proofErr w:type="spellEnd"/>
      <w:r>
        <w:t xml:space="preserve"> la cantidad de Cuatro mil Veinte00/100 dólares de los estados unidos de norte </w:t>
      </w:r>
      <w:proofErr w:type="spellStart"/>
      <w:r>
        <w:lastRenderedPageBreak/>
        <w:t>américa</w:t>
      </w:r>
      <w:proofErr w:type="spellEnd"/>
      <w:r>
        <w:t xml:space="preserve"> ($4,020.00), por cumplir con los criterios establecidos en los Términos de Referencia, para el período comprendido de Mayo a Diciembre del corriente año; nombrando como administrador de contrato al Sr. Carlos Antonio García, Actualmente con el cargo de Encargado de Bodega.- Certifíquese y Notifíquese.-////</w:t>
      </w:r>
    </w:p>
    <w:p w:rsidR="00DF6717" w:rsidRDefault="00DF6717" w:rsidP="00DF6717">
      <w:pPr>
        <w:pStyle w:val="Textoindependiente"/>
        <w:spacing w:line="276" w:lineRule="auto"/>
        <w:jc w:val="both"/>
      </w:pPr>
      <w:r>
        <w:rPr>
          <w:b/>
        </w:rPr>
        <w:t xml:space="preserve">Lit. C) </w:t>
      </w:r>
      <w:r w:rsidRPr="00A24892">
        <w:t>Se solicita la autorización y</w:t>
      </w:r>
      <w:r>
        <w:t xml:space="preserve"> erogación de fondos para la compra de materiales de oficina para proveer a las diferentes unidades de la Municipalidad; por lo que la Unidad de Adquisiciones y Contrataciones Institucionales UACI, después de revisar el cuadro comparativo de ofertas, recomienda Adjudicar los ITEM del 1 hasta el 13 a la Empresa IMPORTACIONES CARRANZA S.A. DE C.V. y del ITEM 14 al 22 a la empresa ICI S.A. DE C.V., por ser las que mejor ofertaron en precios y calidad; por tanto el Concejo Municipal, después de revisar el cuadro comparativo de ofertas, </w:t>
      </w:r>
      <w:r>
        <w:rPr>
          <w:b/>
        </w:rPr>
        <w:t xml:space="preserve">ACUERDA: </w:t>
      </w:r>
      <w:r w:rsidRPr="00923B6A">
        <w:t>Autorizar</w:t>
      </w:r>
      <w:r w:rsidR="003D75B2">
        <w:t xml:space="preserve"> </w:t>
      </w:r>
      <w:r>
        <w:t xml:space="preserve">y Erogar la cantidad de dos mil seiscientos treinta y siete69/100 dólares de los estados unidos de norte </w:t>
      </w:r>
      <w:proofErr w:type="spellStart"/>
      <w:r>
        <w:t>américa</w:t>
      </w:r>
      <w:proofErr w:type="spellEnd"/>
      <w:r>
        <w:t xml:space="preserve"> ($2,637.69), para la compra de materiales de oficina, según el siguiente detalle:</w:t>
      </w:r>
      <w:r w:rsidR="003D75B2">
        <w:t xml:space="preserve"> </w:t>
      </w:r>
      <w:r>
        <w:t>Adjudicar los ITEM del 1 hasta el 13 a la Empresa IMPORTACIONES CARRANZA S.A. DE C.V. por un monto de un mil ochocientos veintidós 05/100 dólares y del ITEM 14 al 22 a la empresa ICI S.A. DE C.V. por un monto de ochocientos quince 64/100 dólares;</w:t>
      </w:r>
      <w:r w:rsidR="003D75B2">
        <w:t xml:space="preserve"> </w:t>
      </w:r>
      <w:r>
        <w:t>nombrando como administrador de contrato al Sr. Carlos Antonio García, Actualmente con el cargo de Encargado de Bodega.- Certifíquese y Notifíquese.-//////////////////////////////////////////////</w:t>
      </w:r>
    </w:p>
    <w:p w:rsidR="00DF6717" w:rsidRDefault="00DF6717" w:rsidP="00DF6717">
      <w:pPr>
        <w:spacing w:after="0"/>
        <w:jc w:val="both"/>
        <w:rPr>
          <w:rFonts w:ascii="Arial" w:hAnsi="Arial" w:cs="Arial"/>
          <w:sz w:val="24"/>
          <w:szCs w:val="24"/>
        </w:rPr>
      </w:pPr>
      <w:r>
        <w:rPr>
          <w:rFonts w:ascii="Arial" w:hAnsi="Arial" w:cs="Arial"/>
          <w:sz w:val="24"/>
          <w:szCs w:val="24"/>
        </w:rPr>
        <w:t>Y no habiendo más que hacer constar se da por terminada la presente acta que firmamos.////////////////////////////////////////////////////////////////////////////////////////////////////////////////////</w:t>
      </w:r>
    </w:p>
    <w:p w:rsidR="00DF6717" w:rsidRPr="008932AC" w:rsidRDefault="00DF6717" w:rsidP="00DF6717">
      <w:pPr>
        <w:spacing w:after="0"/>
        <w:jc w:val="both"/>
        <w:rPr>
          <w:rFonts w:ascii="Arial" w:hAnsi="Arial" w:cs="Arial"/>
          <w:sz w:val="24"/>
          <w:szCs w:val="24"/>
        </w:rPr>
      </w:pPr>
    </w:p>
    <w:p w:rsidR="00DF6717" w:rsidRPr="008932AC" w:rsidRDefault="00DF6717" w:rsidP="00DF6717">
      <w:pPr>
        <w:spacing w:after="0"/>
        <w:jc w:val="both"/>
        <w:rPr>
          <w:rFonts w:ascii="Arial" w:hAnsi="Arial" w:cs="Arial"/>
          <w:sz w:val="24"/>
          <w:szCs w:val="24"/>
        </w:rPr>
      </w:pPr>
    </w:p>
    <w:p w:rsidR="00DF6717" w:rsidRDefault="00DF6717" w:rsidP="00DF6717">
      <w:pPr>
        <w:spacing w:after="0"/>
        <w:jc w:val="both"/>
        <w:rPr>
          <w:rFonts w:ascii="Arial" w:hAnsi="Arial" w:cs="Arial"/>
          <w:sz w:val="24"/>
          <w:szCs w:val="24"/>
        </w:rPr>
      </w:pPr>
    </w:p>
    <w:p w:rsidR="00DF6717" w:rsidRDefault="00DF6717" w:rsidP="00DF6717">
      <w:pPr>
        <w:spacing w:after="0"/>
        <w:jc w:val="both"/>
        <w:rPr>
          <w:rFonts w:ascii="Arial" w:hAnsi="Arial" w:cs="Arial"/>
          <w:sz w:val="24"/>
          <w:szCs w:val="24"/>
        </w:rPr>
      </w:pPr>
    </w:p>
    <w:p w:rsidR="00DF6717" w:rsidRDefault="00DF6717" w:rsidP="00DF6717">
      <w:pPr>
        <w:spacing w:after="0"/>
        <w:jc w:val="both"/>
        <w:rPr>
          <w:rFonts w:ascii="Arial" w:hAnsi="Arial" w:cs="Arial"/>
          <w:sz w:val="24"/>
          <w:szCs w:val="24"/>
        </w:rPr>
      </w:pPr>
    </w:p>
    <w:p w:rsidR="00DF6717" w:rsidRDefault="00DF6717" w:rsidP="00DF6717">
      <w:pPr>
        <w:spacing w:after="0"/>
        <w:jc w:val="both"/>
        <w:rPr>
          <w:rFonts w:ascii="Arial" w:hAnsi="Arial" w:cs="Arial"/>
          <w:sz w:val="24"/>
          <w:szCs w:val="24"/>
        </w:rPr>
      </w:pPr>
    </w:p>
    <w:p w:rsidR="00DF6717" w:rsidRDefault="00DF6717" w:rsidP="00DF6717">
      <w:pPr>
        <w:spacing w:after="0"/>
        <w:jc w:val="both"/>
        <w:rPr>
          <w:rFonts w:ascii="Arial" w:hAnsi="Arial" w:cs="Arial"/>
          <w:sz w:val="24"/>
          <w:szCs w:val="24"/>
        </w:rPr>
      </w:pPr>
    </w:p>
    <w:p w:rsidR="00DF6717" w:rsidRDefault="00DF6717" w:rsidP="00DF6717">
      <w:pPr>
        <w:spacing w:after="0"/>
        <w:jc w:val="both"/>
        <w:rPr>
          <w:rFonts w:ascii="Arial" w:hAnsi="Arial" w:cs="Arial"/>
          <w:sz w:val="24"/>
          <w:szCs w:val="24"/>
        </w:rPr>
      </w:pPr>
    </w:p>
    <w:p w:rsidR="00DF6717" w:rsidRDefault="00DF6717" w:rsidP="00DF6717">
      <w:pPr>
        <w:spacing w:after="0"/>
        <w:jc w:val="both"/>
        <w:rPr>
          <w:rFonts w:ascii="Arial" w:hAnsi="Arial" w:cs="Arial"/>
          <w:sz w:val="24"/>
          <w:szCs w:val="24"/>
        </w:rPr>
      </w:pPr>
    </w:p>
    <w:p w:rsidR="00DF6717" w:rsidRDefault="00DF6717" w:rsidP="00DF6717">
      <w:pPr>
        <w:spacing w:after="0"/>
        <w:jc w:val="both"/>
        <w:rPr>
          <w:rFonts w:ascii="Arial" w:hAnsi="Arial" w:cs="Arial"/>
          <w:sz w:val="24"/>
          <w:szCs w:val="24"/>
        </w:rPr>
      </w:pPr>
    </w:p>
    <w:p w:rsidR="00DF6717" w:rsidRDefault="00DF6717" w:rsidP="00DF6717">
      <w:pPr>
        <w:spacing w:after="0"/>
        <w:jc w:val="both"/>
        <w:rPr>
          <w:rFonts w:ascii="Arial" w:hAnsi="Arial" w:cs="Arial"/>
          <w:sz w:val="24"/>
          <w:szCs w:val="24"/>
        </w:rPr>
      </w:pPr>
    </w:p>
    <w:p w:rsidR="00DF6717" w:rsidRDefault="00DF6717" w:rsidP="00DF6717">
      <w:pPr>
        <w:spacing w:after="0"/>
        <w:jc w:val="both"/>
        <w:rPr>
          <w:rFonts w:ascii="Arial" w:hAnsi="Arial" w:cs="Arial"/>
          <w:sz w:val="24"/>
          <w:szCs w:val="24"/>
        </w:rPr>
      </w:pPr>
    </w:p>
    <w:p w:rsidR="00DF6717" w:rsidRDefault="00DF6717" w:rsidP="00DF6717">
      <w:pPr>
        <w:spacing w:after="0"/>
        <w:jc w:val="both"/>
        <w:rPr>
          <w:rFonts w:ascii="Arial" w:hAnsi="Arial" w:cs="Arial"/>
          <w:sz w:val="24"/>
          <w:szCs w:val="24"/>
        </w:rPr>
      </w:pPr>
    </w:p>
    <w:p w:rsidR="00DF6717" w:rsidRDefault="00DF6717" w:rsidP="00DF6717">
      <w:pPr>
        <w:spacing w:after="0"/>
        <w:jc w:val="both"/>
        <w:rPr>
          <w:rFonts w:ascii="Arial" w:hAnsi="Arial" w:cs="Arial"/>
          <w:sz w:val="24"/>
          <w:szCs w:val="24"/>
        </w:rPr>
      </w:pPr>
    </w:p>
    <w:p w:rsidR="00DF6717" w:rsidRDefault="00DF6717" w:rsidP="00DF6717">
      <w:pPr>
        <w:spacing w:after="0"/>
        <w:jc w:val="both"/>
        <w:rPr>
          <w:rFonts w:ascii="Arial" w:hAnsi="Arial" w:cs="Arial"/>
          <w:sz w:val="24"/>
          <w:szCs w:val="24"/>
        </w:rPr>
      </w:pPr>
    </w:p>
    <w:p w:rsidR="00DF6717" w:rsidRDefault="00DF6717" w:rsidP="00DF6717">
      <w:pPr>
        <w:spacing w:after="0"/>
        <w:jc w:val="both"/>
        <w:rPr>
          <w:rFonts w:ascii="Arial" w:hAnsi="Arial" w:cs="Arial"/>
          <w:sz w:val="24"/>
          <w:szCs w:val="24"/>
        </w:rPr>
      </w:pPr>
    </w:p>
    <w:p w:rsidR="00DF6717" w:rsidRDefault="00DF6717" w:rsidP="00DF6717">
      <w:pPr>
        <w:spacing w:after="0"/>
        <w:jc w:val="both"/>
        <w:rPr>
          <w:rFonts w:ascii="Arial" w:hAnsi="Arial" w:cs="Arial"/>
          <w:sz w:val="24"/>
          <w:szCs w:val="24"/>
        </w:rPr>
      </w:pPr>
    </w:p>
    <w:p w:rsidR="00DF6717" w:rsidRDefault="00DF6717" w:rsidP="00DF6717">
      <w:pPr>
        <w:autoSpaceDE w:val="0"/>
        <w:autoSpaceDN w:val="0"/>
        <w:adjustRightInd w:val="0"/>
        <w:spacing w:after="0"/>
        <w:jc w:val="center"/>
        <w:rPr>
          <w:rFonts w:ascii="Arial" w:hAnsi="Arial" w:cs="Arial"/>
          <w:sz w:val="24"/>
          <w:szCs w:val="24"/>
        </w:rPr>
      </w:pPr>
    </w:p>
    <w:p w:rsidR="00DF6717" w:rsidRDefault="00DF6717" w:rsidP="00DF6717">
      <w:pPr>
        <w:autoSpaceDE w:val="0"/>
        <w:autoSpaceDN w:val="0"/>
        <w:adjustRightInd w:val="0"/>
        <w:spacing w:after="0"/>
        <w:jc w:val="center"/>
        <w:rPr>
          <w:rFonts w:ascii="Arial" w:hAnsi="Arial" w:cs="Arial"/>
          <w:sz w:val="24"/>
          <w:szCs w:val="24"/>
        </w:rPr>
      </w:pPr>
    </w:p>
    <w:p w:rsidR="00DF6717" w:rsidRPr="008932AC" w:rsidRDefault="00DF6717" w:rsidP="00DF6717">
      <w:pPr>
        <w:autoSpaceDE w:val="0"/>
        <w:autoSpaceDN w:val="0"/>
        <w:adjustRightInd w:val="0"/>
        <w:spacing w:after="0"/>
        <w:jc w:val="center"/>
        <w:rPr>
          <w:rFonts w:ascii="Arial" w:hAnsi="Arial" w:cs="Arial"/>
          <w:sz w:val="24"/>
          <w:szCs w:val="24"/>
        </w:rPr>
      </w:pPr>
      <w:r w:rsidRPr="008932AC">
        <w:rPr>
          <w:rFonts w:ascii="Arial" w:hAnsi="Arial" w:cs="Arial"/>
          <w:sz w:val="24"/>
          <w:szCs w:val="24"/>
        </w:rPr>
        <w:t>Napoleón Armando Iraheta Jirón.</w:t>
      </w:r>
    </w:p>
    <w:p w:rsidR="00DF6717" w:rsidRPr="008932AC" w:rsidRDefault="00DF6717" w:rsidP="00DF6717">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DF6717" w:rsidRDefault="00DF6717" w:rsidP="00773910">
      <w:pPr>
        <w:autoSpaceDE w:val="0"/>
        <w:autoSpaceDN w:val="0"/>
        <w:adjustRightInd w:val="0"/>
        <w:spacing w:after="0"/>
        <w:rPr>
          <w:rFonts w:ascii="Arial" w:hAnsi="Arial" w:cs="Arial"/>
          <w:sz w:val="24"/>
          <w:szCs w:val="24"/>
        </w:rPr>
      </w:pPr>
    </w:p>
    <w:p w:rsidR="00DF6717" w:rsidRPr="008932AC" w:rsidRDefault="00DF6717" w:rsidP="00DF6717">
      <w:pPr>
        <w:autoSpaceDE w:val="0"/>
        <w:autoSpaceDN w:val="0"/>
        <w:adjustRightInd w:val="0"/>
        <w:spacing w:after="0"/>
        <w:jc w:val="center"/>
        <w:rPr>
          <w:rFonts w:ascii="Arial" w:hAnsi="Arial" w:cs="Arial"/>
          <w:sz w:val="24"/>
          <w:szCs w:val="24"/>
        </w:rPr>
      </w:pPr>
    </w:p>
    <w:p w:rsidR="00DF6717" w:rsidRPr="008932AC" w:rsidRDefault="00DF6717" w:rsidP="00DF671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DF6717" w:rsidRPr="008932AC" w:rsidRDefault="00DF6717" w:rsidP="00DF6717">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DF6717" w:rsidRPr="008932AC" w:rsidRDefault="00DF6717" w:rsidP="00DF6717">
      <w:pPr>
        <w:autoSpaceDE w:val="0"/>
        <w:autoSpaceDN w:val="0"/>
        <w:adjustRightInd w:val="0"/>
        <w:spacing w:after="0"/>
        <w:jc w:val="both"/>
        <w:rPr>
          <w:rFonts w:ascii="Arial" w:hAnsi="Arial" w:cs="Arial"/>
          <w:sz w:val="24"/>
          <w:szCs w:val="24"/>
        </w:rPr>
      </w:pPr>
    </w:p>
    <w:p w:rsidR="00DF6717" w:rsidRDefault="00DF6717" w:rsidP="00DF6717">
      <w:pPr>
        <w:autoSpaceDE w:val="0"/>
        <w:autoSpaceDN w:val="0"/>
        <w:adjustRightInd w:val="0"/>
        <w:spacing w:after="0"/>
        <w:jc w:val="both"/>
        <w:rPr>
          <w:rFonts w:ascii="Arial" w:hAnsi="Arial" w:cs="Arial"/>
          <w:sz w:val="24"/>
          <w:szCs w:val="24"/>
        </w:rPr>
      </w:pPr>
    </w:p>
    <w:p w:rsidR="00DF6717" w:rsidRPr="008932AC" w:rsidRDefault="00DF6717" w:rsidP="00DF6717">
      <w:pPr>
        <w:autoSpaceDE w:val="0"/>
        <w:autoSpaceDN w:val="0"/>
        <w:adjustRightInd w:val="0"/>
        <w:spacing w:after="0"/>
        <w:jc w:val="both"/>
        <w:rPr>
          <w:rFonts w:ascii="Arial" w:hAnsi="Arial" w:cs="Arial"/>
          <w:sz w:val="24"/>
          <w:szCs w:val="24"/>
        </w:rPr>
      </w:pPr>
    </w:p>
    <w:p w:rsidR="00DF6717" w:rsidRPr="008932AC" w:rsidRDefault="00DF6717" w:rsidP="00DF671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Santiago.</w:t>
      </w:r>
    </w:p>
    <w:p w:rsidR="00DF6717" w:rsidRPr="008932AC" w:rsidRDefault="00DF6717" w:rsidP="00DF6717">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DF6717" w:rsidRPr="008932AC" w:rsidRDefault="00DF6717" w:rsidP="00DF6717">
      <w:pPr>
        <w:autoSpaceDE w:val="0"/>
        <w:autoSpaceDN w:val="0"/>
        <w:adjustRightInd w:val="0"/>
        <w:spacing w:after="0"/>
        <w:jc w:val="both"/>
        <w:rPr>
          <w:rFonts w:ascii="Arial" w:hAnsi="Arial" w:cs="Arial"/>
          <w:sz w:val="24"/>
          <w:szCs w:val="24"/>
        </w:rPr>
      </w:pPr>
    </w:p>
    <w:p w:rsidR="00DF6717" w:rsidRDefault="00DF6717" w:rsidP="00DF6717">
      <w:pPr>
        <w:autoSpaceDE w:val="0"/>
        <w:autoSpaceDN w:val="0"/>
        <w:adjustRightInd w:val="0"/>
        <w:spacing w:after="0"/>
        <w:jc w:val="both"/>
        <w:rPr>
          <w:rFonts w:ascii="Arial" w:hAnsi="Arial" w:cs="Arial"/>
          <w:sz w:val="24"/>
          <w:szCs w:val="24"/>
        </w:rPr>
      </w:pPr>
    </w:p>
    <w:p w:rsidR="00DF6717" w:rsidRPr="008932AC" w:rsidRDefault="00DF6717" w:rsidP="00DF6717">
      <w:pPr>
        <w:autoSpaceDE w:val="0"/>
        <w:autoSpaceDN w:val="0"/>
        <w:adjustRightInd w:val="0"/>
        <w:spacing w:after="0"/>
        <w:jc w:val="both"/>
        <w:rPr>
          <w:rFonts w:ascii="Arial" w:hAnsi="Arial" w:cs="Arial"/>
          <w:sz w:val="24"/>
          <w:szCs w:val="24"/>
        </w:rPr>
      </w:pPr>
    </w:p>
    <w:p w:rsidR="00DF6717" w:rsidRPr="008932AC" w:rsidRDefault="00DF6717" w:rsidP="00DF671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DF6717" w:rsidRPr="008932AC" w:rsidRDefault="00DF6717" w:rsidP="00DF6717">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DF6717" w:rsidRDefault="00DF6717" w:rsidP="00DF6717">
      <w:pPr>
        <w:autoSpaceDE w:val="0"/>
        <w:autoSpaceDN w:val="0"/>
        <w:adjustRightInd w:val="0"/>
        <w:spacing w:after="0"/>
        <w:jc w:val="both"/>
        <w:rPr>
          <w:rFonts w:ascii="Arial" w:hAnsi="Arial" w:cs="Arial"/>
          <w:sz w:val="24"/>
          <w:szCs w:val="24"/>
        </w:rPr>
      </w:pPr>
    </w:p>
    <w:p w:rsidR="00DF6717" w:rsidRDefault="00DF6717" w:rsidP="00DF6717">
      <w:pPr>
        <w:autoSpaceDE w:val="0"/>
        <w:autoSpaceDN w:val="0"/>
        <w:adjustRightInd w:val="0"/>
        <w:spacing w:after="0"/>
        <w:jc w:val="both"/>
        <w:rPr>
          <w:rFonts w:ascii="Arial" w:hAnsi="Arial" w:cs="Arial"/>
          <w:sz w:val="24"/>
          <w:szCs w:val="24"/>
        </w:rPr>
      </w:pPr>
    </w:p>
    <w:p w:rsidR="00DF6717" w:rsidRDefault="00DF6717" w:rsidP="00DF6717">
      <w:pPr>
        <w:autoSpaceDE w:val="0"/>
        <w:autoSpaceDN w:val="0"/>
        <w:adjustRightInd w:val="0"/>
        <w:spacing w:after="0"/>
        <w:jc w:val="both"/>
        <w:rPr>
          <w:rFonts w:ascii="Arial" w:hAnsi="Arial" w:cs="Arial"/>
          <w:sz w:val="24"/>
          <w:szCs w:val="24"/>
        </w:rPr>
      </w:pPr>
    </w:p>
    <w:p w:rsidR="00DF6717" w:rsidRPr="008932AC" w:rsidRDefault="00DF6717" w:rsidP="00DF671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DF6717" w:rsidRPr="008932AC" w:rsidRDefault="00DF6717" w:rsidP="00DF6717">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DF6717" w:rsidRPr="008932AC" w:rsidRDefault="00DF6717" w:rsidP="00DF6717">
      <w:pPr>
        <w:autoSpaceDE w:val="0"/>
        <w:autoSpaceDN w:val="0"/>
        <w:adjustRightInd w:val="0"/>
        <w:spacing w:after="0"/>
        <w:jc w:val="both"/>
        <w:rPr>
          <w:rFonts w:ascii="Arial" w:hAnsi="Arial" w:cs="Arial"/>
          <w:sz w:val="24"/>
          <w:szCs w:val="24"/>
        </w:rPr>
      </w:pPr>
    </w:p>
    <w:p w:rsidR="00DF6717" w:rsidRDefault="00DF6717" w:rsidP="00DF6717">
      <w:pPr>
        <w:autoSpaceDE w:val="0"/>
        <w:autoSpaceDN w:val="0"/>
        <w:adjustRightInd w:val="0"/>
        <w:spacing w:after="0"/>
        <w:jc w:val="both"/>
        <w:rPr>
          <w:rFonts w:ascii="Arial" w:hAnsi="Arial" w:cs="Arial"/>
          <w:sz w:val="24"/>
          <w:szCs w:val="24"/>
        </w:rPr>
      </w:pPr>
    </w:p>
    <w:p w:rsidR="00DF6717" w:rsidRPr="008932AC" w:rsidRDefault="00DF6717" w:rsidP="00DF6717">
      <w:pPr>
        <w:autoSpaceDE w:val="0"/>
        <w:autoSpaceDN w:val="0"/>
        <w:adjustRightInd w:val="0"/>
        <w:spacing w:after="0"/>
        <w:jc w:val="both"/>
        <w:rPr>
          <w:rFonts w:ascii="Arial" w:hAnsi="Arial" w:cs="Arial"/>
          <w:sz w:val="24"/>
          <w:szCs w:val="24"/>
        </w:rPr>
      </w:pPr>
    </w:p>
    <w:p w:rsidR="00DF6717" w:rsidRPr="008932AC" w:rsidRDefault="00DF6717" w:rsidP="00DF671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DF6717" w:rsidRPr="008932AC" w:rsidRDefault="00DF6717" w:rsidP="00DF671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DF6717" w:rsidRDefault="00DF6717" w:rsidP="00DF6717">
      <w:pPr>
        <w:autoSpaceDE w:val="0"/>
        <w:autoSpaceDN w:val="0"/>
        <w:adjustRightInd w:val="0"/>
        <w:spacing w:after="0"/>
        <w:jc w:val="both"/>
        <w:rPr>
          <w:rFonts w:ascii="Arial" w:hAnsi="Arial" w:cs="Arial"/>
          <w:sz w:val="24"/>
          <w:szCs w:val="24"/>
        </w:rPr>
      </w:pPr>
    </w:p>
    <w:p w:rsidR="00DF6717" w:rsidRDefault="00DF6717" w:rsidP="00DF6717">
      <w:pPr>
        <w:autoSpaceDE w:val="0"/>
        <w:autoSpaceDN w:val="0"/>
        <w:adjustRightInd w:val="0"/>
        <w:spacing w:after="0"/>
        <w:jc w:val="both"/>
        <w:rPr>
          <w:rFonts w:ascii="Arial" w:hAnsi="Arial" w:cs="Arial"/>
          <w:sz w:val="24"/>
          <w:szCs w:val="24"/>
        </w:rPr>
      </w:pPr>
    </w:p>
    <w:p w:rsidR="00DF6717" w:rsidRDefault="00DF6717" w:rsidP="00DF6717">
      <w:pPr>
        <w:autoSpaceDE w:val="0"/>
        <w:autoSpaceDN w:val="0"/>
        <w:adjustRightInd w:val="0"/>
        <w:spacing w:after="0"/>
        <w:jc w:val="both"/>
        <w:rPr>
          <w:rFonts w:ascii="Arial" w:hAnsi="Arial" w:cs="Arial"/>
          <w:sz w:val="24"/>
          <w:szCs w:val="24"/>
        </w:rPr>
      </w:pPr>
    </w:p>
    <w:p w:rsidR="00DF6717" w:rsidRPr="005A2F39" w:rsidRDefault="00DF6717" w:rsidP="00DF6717">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w:t>
      </w:r>
      <w:r w:rsidR="003D75B2">
        <w:rPr>
          <w:rFonts w:ascii="Arial" w:hAnsi="Arial" w:cs="Arial"/>
          <w:sz w:val="24"/>
          <w:szCs w:val="24"/>
          <w:lang w:val="en-US"/>
        </w:rPr>
        <w:t xml:space="preserve">         </w:t>
      </w:r>
      <w:proofErr w:type="spellStart"/>
      <w:r w:rsidRPr="005A2F39">
        <w:rPr>
          <w:rFonts w:ascii="Arial" w:hAnsi="Arial" w:cs="Arial"/>
          <w:sz w:val="24"/>
          <w:szCs w:val="24"/>
          <w:lang w:val="en-US"/>
        </w:rPr>
        <w:t>Orsy</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Minero</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Díaz</w:t>
      </w:r>
      <w:proofErr w:type="spellEnd"/>
      <w:r w:rsidRPr="005A2F39">
        <w:rPr>
          <w:rFonts w:ascii="Arial" w:hAnsi="Arial" w:cs="Arial"/>
          <w:sz w:val="24"/>
          <w:szCs w:val="24"/>
          <w:lang w:val="en-US"/>
        </w:rPr>
        <w:t>.</w:t>
      </w:r>
    </w:p>
    <w:p w:rsidR="00DF6717" w:rsidRPr="008932AC" w:rsidRDefault="00DF6717" w:rsidP="00DF6717">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DF6717" w:rsidRPr="008932AC" w:rsidRDefault="00DF6717" w:rsidP="00DF6717">
      <w:pPr>
        <w:autoSpaceDE w:val="0"/>
        <w:autoSpaceDN w:val="0"/>
        <w:adjustRightInd w:val="0"/>
        <w:spacing w:after="0"/>
        <w:jc w:val="both"/>
        <w:rPr>
          <w:rFonts w:ascii="Arial" w:hAnsi="Arial" w:cs="Arial"/>
          <w:sz w:val="24"/>
          <w:szCs w:val="24"/>
        </w:rPr>
      </w:pPr>
    </w:p>
    <w:p w:rsidR="00773910" w:rsidRPr="008932AC" w:rsidRDefault="00773910" w:rsidP="00773910">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w:t>
      </w:r>
    </w:p>
    <w:p w:rsidR="00773910" w:rsidRDefault="00773910" w:rsidP="00773910">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773910" w:rsidRDefault="00773910" w:rsidP="00773910">
      <w:pPr>
        <w:autoSpaceDE w:val="0"/>
        <w:autoSpaceDN w:val="0"/>
        <w:adjustRightInd w:val="0"/>
        <w:spacing w:after="0"/>
        <w:jc w:val="both"/>
        <w:rPr>
          <w:rFonts w:ascii="Arial" w:hAnsi="Arial" w:cs="Arial"/>
          <w:sz w:val="24"/>
          <w:szCs w:val="24"/>
        </w:rPr>
      </w:pPr>
    </w:p>
    <w:p w:rsidR="00DF6717" w:rsidRPr="008932AC" w:rsidRDefault="00DF6717" w:rsidP="00DF6717">
      <w:pPr>
        <w:autoSpaceDE w:val="0"/>
        <w:autoSpaceDN w:val="0"/>
        <w:adjustRightInd w:val="0"/>
        <w:spacing w:after="0"/>
        <w:jc w:val="both"/>
        <w:rPr>
          <w:rFonts w:ascii="Arial" w:hAnsi="Arial" w:cs="Arial"/>
          <w:sz w:val="24"/>
          <w:szCs w:val="24"/>
        </w:rPr>
      </w:pPr>
    </w:p>
    <w:p w:rsidR="00DF6717" w:rsidRPr="008932AC" w:rsidRDefault="00DF6717" w:rsidP="00DF6717">
      <w:pPr>
        <w:autoSpaceDE w:val="0"/>
        <w:autoSpaceDN w:val="0"/>
        <w:adjustRightInd w:val="0"/>
        <w:spacing w:after="0"/>
        <w:jc w:val="both"/>
        <w:rPr>
          <w:rFonts w:ascii="Arial" w:hAnsi="Arial" w:cs="Arial"/>
          <w:sz w:val="24"/>
          <w:szCs w:val="24"/>
        </w:rPr>
      </w:pPr>
    </w:p>
    <w:p w:rsidR="00DF6717" w:rsidRDefault="00DF6717" w:rsidP="00DF6717">
      <w:pPr>
        <w:autoSpaceDE w:val="0"/>
        <w:autoSpaceDN w:val="0"/>
        <w:adjustRightInd w:val="0"/>
        <w:spacing w:after="0"/>
        <w:jc w:val="both"/>
        <w:rPr>
          <w:rFonts w:ascii="Arial" w:hAnsi="Arial" w:cs="Arial"/>
          <w:sz w:val="24"/>
          <w:szCs w:val="24"/>
        </w:rPr>
      </w:pPr>
    </w:p>
    <w:p w:rsidR="0070439A" w:rsidRDefault="00DF6717" w:rsidP="00DF6717">
      <w:r>
        <w:rPr>
          <w:rFonts w:ascii="Arial" w:hAnsi="Arial" w:cs="Arial"/>
          <w:sz w:val="24"/>
          <w:szCs w:val="24"/>
        </w:rPr>
        <w:tab/>
      </w:r>
    </w:p>
    <w:sectPr w:rsidR="0070439A" w:rsidSect="007043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E252F7"/>
    <w:rsid w:val="00050D70"/>
    <w:rsid w:val="001322BC"/>
    <w:rsid w:val="003D75B2"/>
    <w:rsid w:val="0070439A"/>
    <w:rsid w:val="00773910"/>
    <w:rsid w:val="00DF6717"/>
    <w:rsid w:val="00E252F7"/>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717"/>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qFormat/>
    <w:rsid w:val="00DF6717"/>
    <w:pPr>
      <w:widowControl w:val="0"/>
      <w:autoSpaceDE w:val="0"/>
      <w:autoSpaceDN w:val="0"/>
      <w:spacing w:after="0" w:line="240" w:lineRule="auto"/>
    </w:pPr>
    <w:rPr>
      <w:rFonts w:ascii="Arial" w:eastAsia="Arial" w:hAnsi="Arial" w:cs="Arial"/>
      <w:sz w:val="24"/>
      <w:szCs w:val="24"/>
      <w:lang w:val="es-SV" w:eastAsia="es-SV" w:bidi="es-SV"/>
    </w:rPr>
  </w:style>
  <w:style w:type="character" w:customStyle="1" w:styleId="TextoindependienteCar">
    <w:name w:val="Texto independiente Car"/>
    <w:basedOn w:val="Fuentedeprrafopredeter"/>
    <w:link w:val="Textoindependiente"/>
    <w:uiPriority w:val="99"/>
    <w:rsid w:val="00DF6717"/>
    <w:rPr>
      <w:rFonts w:ascii="Arial" w:eastAsia="Arial" w:hAnsi="Arial" w:cs="Arial"/>
      <w:sz w:val="24"/>
      <w:szCs w:val="24"/>
      <w:lang w:eastAsia="es-SV" w:bidi="es-SV"/>
    </w:rPr>
  </w:style>
  <w:style w:type="character" w:styleId="nfasis">
    <w:name w:val="Emphasis"/>
    <w:basedOn w:val="Fuentedeprrafopredeter"/>
    <w:uiPriority w:val="20"/>
    <w:qFormat/>
    <w:rsid w:val="00DF6717"/>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4609</Words>
  <Characters>25351</Characters>
  <Application>Microsoft Office Word</Application>
  <DocSecurity>0</DocSecurity>
  <Lines>211</Lines>
  <Paragraphs>59</Paragraphs>
  <ScaleCrop>false</ScaleCrop>
  <Company/>
  <LinksUpToDate>false</LinksUpToDate>
  <CharactersWithSpaces>29901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4</cp:revision>
  <dcterms:created xsi:type="dcterms:W3CDTF">2019-11-11T15:00:00Z</dcterms:created>
  <dcterms:modified xsi:type="dcterms:W3CDTF">2019-11-11T15:26:00Z</dcterms:modified>
</cp:coreProperties>
</file>